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1D82" w14:textId="77777777" w:rsidR="00136383" w:rsidRPr="00336638" w:rsidRDefault="00136383" w:rsidP="00577CAD">
      <w:pPr>
        <w:rPr>
          <w:rFonts w:ascii="Arial" w:hAnsi="Arial" w:cs="Arial"/>
          <w:b/>
          <w:sz w:val="20"/>
          <w:szCs w:val="20"/>
        </w:rPr>
      </w:pPr>
      <w:r w:rsidRPr="00336638">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14:anchorId="78F5133B" wp14:editId="6CEFB125">
                <wp:simplePos x="0" y="0"/>
                <wp:positionH relativeFrom="column">
                  <wp:posOffset>-251460</wp:posOffset>
                </wp:positionH>
                <wp:positionV relativeFrom="paragraph">
                  <wp:posOffset>200025</wp:posOffset>
                </wp:positionV>
                <wp:extent cx="5886450" cy="288925"/>
                <wp:effectExtent l="0" t="0" r="19050" b="1587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8925"/>
                        </a:xfrm>
                        <a:prstGeom prst="rect">
                          <a:avLst/>
                        </a:prstGeom>
                        <a:solidFill>
                          <a:srgbClr val="DDDDDD"/>
                        </a:solidFill>
                        <a:ln w="12700">
                          <a:solidFill>
                            <a:srgbClr val="000000"/>
                          </a:solidFill>
                          <a:prstDash val="lgDash"/>
                          <a:miter lim="800000"/>
                          <a:headEnd/>
                          <a:tailEnd/>
                        </a:ln>
                      </wps:spPr>
                      <wps:txbx>
                        <w:txbxContent>
                          <w:p w14:paraId="7ECDE552" w14:textId="77777777" w:rsidR="00136383" w:rsidRPr="007519EC" w:rsidRDefault="00136383" w:rsidP="00136383">
                            <w:pPr>
                              <w:jc w:val="center"/>
                              <w:rPr>
                                <w:rFonts w:cs="Arial"/>
                                <w:b/>
                                <w:color w:val="5F5F5F"/>
                                <w:u w:val="single"/>
                              </w:rPr>
                            </w:pPr>
                            <w:r w:rsidRPr="007519EC">
                              <w:rPr>
                                <w:rFonts w:cs="Arial"/>
                                <w:b/>
                                <w:color w:val="5F5F5F"/>
                                <w:u w:val="single"/>
                              </w:rPr>
                              <w:t xml:space="preserve">ORIENTAÇÕES PARA PREENCHIMENTO DO MODELO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5133B" id="_x0000_t202" coordsize="21600,21600" o:spt="202" path="m,l,21600r21600,l21600,xe">
                <v:stroke joinstyle="miter"/>
                <v:path gradientshapeok="t" o:connecttype="rect"/>
              </v:shapetype>
              <v:shape id="Caixa de texto 11" o:spid="_x0000_s1026" type="#_x0000_t202" style="position:absolute;margin-left:-19.8pt;margin-top:15.75pt;width:463.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" fillcolor="#ddd" strokeweight="1pt">
                <v:stroke dashstyle="longDash"/>
                <v:textbox>
                  <w:txbxContent>
                    <w:p w14:paraId="7ECDE552" w14:textId="77777777" w:rsidR="00136383" w:rsidRPr="007519EC" w:rsidRDefault="00136383" w:rsidP="00136383">
                      <w:pPr>
                        <w:jc w:val="center"/>
                        <w:rPr>
                          <w:rFonts w:cs="Arial"/>
                          <w:b/>
                          <w:color w:val="5F5F5F"/>
                          <w:u w:val="single"/>
                        </w:rPr>
                      </w:pPr>
                      <w:r w:rsidRPr="007519EC">
                        <w:rPr>
                          <w:rFonts w:cs="Arial"/>
                          <w:b/>
                          <w:color w:val="5F5F5F"/>
                          <w:u w:val="single"/>
                        </w:rPr>
                        <w:t xml:space="preserve">ORIENTAÇÕES PARA PREENCHIMENTO DO MODELO </w:t>
                      </w:r>
                    </w:p>
                  </w:txbxContent>
                </v:textbox>
              </v:shape>
            </w:pict>
          </mc:Fallback>
        </mc:AlternateContent>
      </w:r>
    </w:p>
    <w:p w14:paraId="3BE37A8B" w14:textId="77777777" w:rsidR="00136383" w:rsidRPr="00336638" w:rsidRDefault="00136383" w:rsidP="00136383">
      <w:pPr>
        <w:autoSpaceDE w:val="0"/>
        <w:autoSpaceDN w:val="0"/>
        <w:adjustRightInd w:val="0"/>
        <w:jc w:val="center"/>
        <w:rPr>
          <w:rFonts w:ascii="Arial" w:hAnsi="Arial" w:cs="Arial"/>
          <w:b/>
          <w:sz w:val="20"/>
          <w:szCs w:val="20"/>
        </w:rPr>
      </w:pPr>
    </w:p>
    <w:p w14:paraId="20E0F4CC" w14:textId="77777777" w:rsidR="00136383" w:rsidRDefault="00136383" w:rsidP="00136383">
      <w:pPr>
        <w:jc w:val="center"/>
        <w:rPr>
          <w:rFonts w:ascii="Arial" w:hAnsi="Arial" w:cs="Arial"/>
          <w:sz w:val="20"/>
          <w:szCs w:val="20"/>
        </w:rPr>
      </w:pPr>
    </w:p>
    <w:p w14:paraId="711C08D4" w14:textId="77777777" w:rsidR="00136383" w:rsidRPr="00336638" w:rsidRDefault="00136383" w:rsidP="00136383">
      <w:pPr>
        <w:jc w:val="center"/>
        <w:rPr>
          <w:rFonts w:ascii="Arial" w:hAnsi="Arial" w:cs="Arial"/>
          <w:sz w:val="20"/>
          <w:szCs w:val="20"/>
        </w:rPr>
      </w:pPr>
    </w:p>
    <w:tbl>
      <w:tblPr>
        <w:tblW w:w="9288" w:type="dxa"/>
        <w:jc w:val="center"/>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Look w:val="01E0" w:firstRow="1" w:lastRow="1" w:firstColumn="1" w:lastColumn="1" w:noHBand="0" w:noVBand="0"/>
      </w:tblPr>
      <w:tblGrid>
        <w:gridCol w:w="9288"/>
      </w:tblGrid>
      <w:tr w:rsidR="00136383" w:rsidRPr="00336638" w14:paraId="5F90A90F" w14:textId="77777777" w:rsidTr="00A269C0">
        <w:trPr>
          <w:jc w:val="center"/>
        </w:trPr>
        <w:tc>
          <w:tcPr>
            <w:tcW w:w="9288" w:type="dxa"/>
            <w:shd w:val="clear" w:color="auto" w:fill="auto"/>
          </w:tcPr>
          <w:p w14:paraId="5B8B9B3C" w14:textId="77777777" w:rsidR="00136383" w:rsidRPr="00336638" w:rsidRDefault="00136383" w:rsidP="00A269C0">
            <w:pPr>
              <w:jc w:val="both"/>
              <w:rPr>
                <w:rFonts w:ascii="Arial" w:hAnsi="Arial" w:cs="Arial"/>
                <w:b/>
                <w:color w:val="333333"/>
                <w:sz w:val="20"/>
                <w:szCs w:val="20"/>
              </w:rPr>
            </w:pPr>
          </w:p>
          <w:p w14:paraId="15CF2E22" w14:textId="77777777" w:rsidR="00136383" w:rsidRPr="00DF1585" w:rsidRDefault="00136383" w:rsidP="00A269C0">
            <w:pPr>
              <w:jc w:val="both"/>
              <w:rPr>
                <w:rFonts w:ascii="Arial" w:hAnsi="Arial" w:cs="Arial"/>
                <w:b/>
                <w:color w:val="5F5F5F"/>
              </w:rPr>
            </w:pPr>
            <w:r w:rsidRPr="00DF1585">
              <w:rPr>
                <w:rFonts w:ascii="Arial" w:hAnsi="Arial" w:cs="Arial"/>
                <w:b/>
                <w:color w:val="5F5F5F"/>
              </w:rPr>
              <w:t xml:space="preserve">1- </w:t>
            </w:r>
            <w:r w:rsidRPr="00DF1585">
              <w:rPr>
                <w:rFonts w:ascii="Arial" w:hAnsi="Arial" w:cs="Arial"/>
                <w:b/>
                <w:highlight w:val="lightGray"/>
              </w:rPr>
              <w:t>Texto em preto e com cor de realce cinza</w:t>
            </w:r>
            <w:r w:rsidRPr="00DF1585">
              <w:rPr>
                <w:rFonts w:ascii="Arial" w:hAnsi="Arial" w:cs="Arial"/>
                <w:b/>
                <w:color w:val="5F5F5F"/>
              </w:rPr>
              <w:t>: preencher ou selecionar opção aplicável.</w:t>
            </w:r>
          </w:p>
          <w:p w14:paraId="48297FF4" w14:textId="77777777" w:rsidR="00136383" w:rsidRDefault="00136383" w:rsidP="00A269C0">
            <w:pPr>
              <w:jc w:val="both"/>
              <w:rPr>
                <w:rFonts w:ascii="Arial" w:hAnsi="Arial" w:cs="Arial"/>
                <w:b/>
                <w:color w:val="5F5F5F"/>
              </w:rPr>
            </w:pPr>
          </w:p>
          <w:p w14:paraId="7B1E96EB" w14:textId="77777777" w:rsidR="00136383" w:rsidRPr="00336638" w:rsidRDefault="00136383" w:rsidP="00A269C0">
            <w:pPr>
              <w:jc w:val="both"/>
              <w:rPr>
                <w:rFonts w:ascii="Arial" w:hAnsi="Arial" w:cs="Arial"/>
                <w:b/>
                <w:color w:val="333333"/>
                <w:sz w:val="20"/>
                <w:szCs w:val="20"/>
              </w:rPr>
            </w:pPr>
            <w:r w:rsidRPr="00DF1585">
              <w:rPr>
                <w:rFonts w:ascii="Arial" w:hAnsi="Arial" w:cs="Arial"/>
                <w:b/>
                <w:color w:val="5F5F5F"/>
              </w:rPr>
              <w:t>2-</w:t>
            </w:r>
            <w:r w:rsidRPr="00DF1585">
              <w:rPr>
                <w:rFonts w:ascii="Arial" w:hAnsi="Arial" w:cs="Arial"/>
                <w:b/>
                <w:color w:val="333333"/>
              </w:rPr>
              <w:t xml:space="preserve"> </w:t>
            </w:r>
            <w:r w:rsidRPr="00DF1585">
              <w:rPr>
                <w:rFonts w:ascii="Arial" w:hAnsi="Arial" w:cs="Arial"/>
                <w:b/>
                <w:bCs/>
                <w:color w:val="FF0000"/>
              </w:rPr>
              <w:t>Texto em vermelho</w:t>
            </w:r>
            <w:r w:rsidRPr="00DF1585">
              <w:rPr>
                <w:rFonts w:ascii="Arial" w:hAnsi="Arial" w:cs="Arial"/>
                <w:b/>
                <w:color w:val="5F5F5F"/>
              </w:rPr>
              <w:t>: meramente explicativo. Deve ser excluído.</w:t>
            </w:r>
          </w:p>
        </w:tc>
      </w:tr>
    </w:tbl>
    <w:p w14:paraId="4BB28FAC" w14:textId="77777777" w:rsidR="00136383" w:rsidRDefault="00136383" w:rsidP="00136383">
      <w:pPr>
        <w:ind w:right="-338"/>
        <w:jc w:val="center"/>
        <w:rPr>
          <w:rFonts w:cs="Arial"/>
          <w:b/>
          <w:sz w:val="28"/>
          <w:szCs w:val="28"/>
          <w:u w:val="single"/>
        </w:rPr>
      </w:pPr>
    </w:p>
    <w:p w14:paraId="1C3E908E" w14:textId="77777777" w:rsidR="00136383" w:rsidRPr="00F22D40" w:rsidRDefault="00136383" w:rsidP="00136383">
      <w:pPr>
        <w:widowControl w:val="0"/>
        <w:autoSpaceDE w:val="0"/>
        <w:autoSpaceDN w:val="0"/>
        <w:adjustRightInd w:val="0"/>
        <w:ind w:left="-426"/>
        <w:jc w:val="both"/>
        <w:rPr>
          <w:rFonts w:ascii="Arial" w:hAnsi="Arial" w:cs="Arial"/>
          <w:color w:val="FF0000"/>
        </w:rPr>
      </w:pPr>
      <w:r w:rsidRPr="00F22D40">
        <w:rPr>
          <w:rFonts w:ascii="Arial" w:hAnsi="Arial" w:cs="Arial"/>
          <w:b/>
          <w:color w:val="FF0000"/>
        </w:rPr>
        <w:t xml:space="preserve">NOTA: </w:t>
      </w:r>
      <w:r w:rsidRPr="00F22D40">
        <w:rPr>
          <w:rFonts w:ascii="Arial" w:hAnsi="Arial" w:cs="Arial"/>
          <w:color w:val="FF0000"/>
        </w:rPr>
        <w:t xml:space="preserve">Em anexo a presente declaração deverá constar os seguintes documentos, dependendo do tipo societário: </w:t>
      </w:r>
    </w:p>
    <w:p w14:paraId="273C4D9C" w14:textId="77777777" w:rsidR="00136383" w:rsidRPr="00F22D40" w:rsidRDefault="00136383" w:rsidP="00136383">
      <w:pPr>
        <w:autoSpaceDE w:val="0"/>
        <w:autoSpaceDN w:val="0"/>
        <w:adjustRightInd w:val="0"/>
        <w:jc w:val="both"/>
        <w:rPr>
          <w:rFonts w:ascii="Arial" w:hAnsi="Arial" w:cs="Arial"/>
          <w:b/>
          <w:bCs/>
          <w:color w:val="FF0000"/>
          <w:u w:val="single"/>
        </w:rPr>
      </w:pPr>
    </w:p>
    <w:p w14:paraId="4F7A3216" w14:textId="77777777" w:rsidR="00136383" w:rsidRPr="00F22D40" w:rsidRDefault="00136383" w:rsidP="00136383">
      <w:pPr>
        <w:autoSpaceDE w:val="0"/>
        <w:autoSpaceDN w:val="0"/>
        <w:adjustRightInd w:val="0"/>
        <w:ind w:left="-426"/>
        <w:jc w:val="both"/>
        <w:rPr>
          <w:rFonts w:ascii="Arial" w:hAnsi="Arial" w:cs="Arial"/>
          <w:b/>
          <w:bCs/>
          <w:color w:val="FF0000"/>
        </w:rPr>
      </w:pPr>
      <w:r w:rsidRPr="00F22D40">
        <w:rPr>
          <w:rFonts w:ascii="Arial" w:hAnsi="Arial" w:cs="Arial"/>
          <w:b/>
          <w:bCs/>
          <w:color w:val="FF0000"/>
          <w:u w:val="single"/>
        </w:rPr>
        <w:t>PARA SOCIEDADES ANÔNIMAS</w:t>
      </w:r>
      <w:r w:rsidRPr="00F22D40">
        <w:rPr>
          <w:rFonts w:ascii="Arial" w:hAnsi="Arial" w:cs="Arial"/>
          <w:b/>
          <w:bCs/>
          <w:color w:val="FF0000"/>
        </w:rPr>
        <w:t>:</w:t>
      </w:r>
    </w:p>
    <w:p w14:paraId="1DE05CB9" w14:textId="77777777" w:rsidR="00136383" w:rsidRPr="00F22D40" w:rsidRDefault="00136383" w:rsidP="00136383">
      <w:pPr>
        <w:tabs>
          <w:tab w:val="left" w:pos="-720"/>
        </w:tabs>
        <w:autoSpaceDE w:val="0"/>
        <w:autoSpaceDN w:val="0"/>
        <w:adjustRightInd w:val="0"/>
        <w:jc w:val="both"/>
        <w:rPr>
          <w:rFonts w:ascii="Arial" w:hAnsi="Arial" w:cs="Arial"/>
          <w:b/>
          <w:bCs/>
          <w:color w:val="FF0000"/>
        </w:rPr>
      </w:pPr>
    </w:p>
    <w:p w14:paraId="4351D9CF"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1. Cópia do estatuto social atualizado devidamente registrado na Junta Comercial.</w:t>
      </w:r>
    </w:p>
    <w:p w14:paraId="361DA14F" w14:textId="77777777" w:rsidR="00136383" w:rsidRPr="00F22D40" w:rsidRDefault="00136383" w:rsidP="00136383">
      <w:pPr>
        <w:tabs>
          <w:tab w:val="left" w:pos="-720"/>
        </w:tabs>
        <w:autoSpaceDE w:val="0"/>
        <w:autoSpaceDN w:val="0"/>
        <w:adjustRightInd w:val="0"/>
        <w:spacing w:after="0"/>
        <w:ind w:left="851"/>
        <w:jc w:val="both"/>
        <w:rPr>
          <w:rFonts w:ascii="Arial" w:hAnsi="Arial" w:cs="Arial"/>
          <w:color w:val="FF0000"/>
        </w:rPr>
      </w:pPr>
    </w:p>
    <w:p w14:paraId="29C215A3"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2. Cópia do livro de Registro de Ações Nominativas, caso as ações sejam nominativas, ou extrato da instituição custodiante das ações, caso estas sejam escriturais.</w:t>
      </w:r>
    </w:p>
    <w:p w14:paraId="15C4E210" w14:textId="77777777" w:rsidR="00136383" w:rsidRPr="00F22D40" w:rsidRDefault="00136383" w:rsidP="00136383">
      <w:pPr>
        <w:tabs>
          <w:tab w:val="left" w:pos="-720"/>
        </w:tabs>
        <w:autoSpaceDE w:val="0"/>
        <w:autoSpaceDN w:val="0"/>
        <w:adjustRightInd w:val="0"/>
        <w:spacing w:after="0"/>
        <w:ind w:left="-426"/>
        <w:jc w:val="both"/>
        <w:rPr>
          <w:rFonts w:ascii="Arial" w:hAnsi="Arial" w:cs="Arial"/>
          <w:color w:val="FF0000"/>
        </w:rPr>
      </w:pPr>
    </w:p>
    <w:p w14:paraId="3D213D1B"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3. Cópia do Acordo de Acionistas, caso exista, ou declaração de que eventual Acordo de Acionistas existente não interfere no poder de controle do sócio que detém a maior quantidade de ações com direito a voto.</w:t>
      </w:r>
    </w:p>
    <w:p w14:paraId="3F31FE9D"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p>
    <w:p w14:paraId="7C01A3A6"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4. Para as sociedades que tiverem Conselho de Administração (CA), cópia(s) da(s) Ata(s) da(s) Assembleia(s) Geral(ais) de Acionistas que elegeu(ram) todos os atuais membros do CA da companhia, devidamente registrada(s) na Junta Comercial competente.</w:t>
      </w:r>
    </w:p>
    <w:p w14:paraId="65F0169B" w14:textId="77777777" w:rsidR="00136383" w:rsidRPr="00F22D40" w:rsidRDefault="00136383" w:rsidP="00136383">
      <w:pPr>
        <w:tabs>
          <w:tab w:val="left" w:pos="-720"/>
        </w:tabs>
        <w:autoSpaceDE w:val="0"/>
        <w:autoSpaceDN w:val="0"/>
        <w:adjustRightInd w:val="0"/>
        <w:spacing w:after="0"/>
        <w:ind w:left="-426"/>
        <w:jc w:val="both"/>
        <w:rPr>
          <w:rFonts w:ascii="Arial" w:hAnsi="Arial" w:cs="Arial"/>
          <w:color w:val="FF0000"/>
        </w:rPr>
      </w:pPr>
    </w:p>
    <w:p w14:paraId="46A02986"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5. Para as sociedades que tiverem Conselho de Administração (CA), cópia(s) das Ata(s) da(s) Reuniões do CA (RCA) que elegeu(ram) todos os atuais membros da Diretoria da companhia, devidamente registrada(s) na Junta Comercial competente.</w:t>
      </w:r>
    </w:p>
    <w:p w14:paraId="0965E521"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p>
    <w:p w14:paraId="2513E899"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6. Para as sociedades que não tiverem Conselho de Administração (CA), cópia(s) da(s) Ata(s) da(s) Assembleia(s) Geral(ais) de Acionistas que elegeu(ram) todos os atuais Diretores da companhia, devidamente registrada(s) na Junta Comercial competente.</w:t>
      </w:r>
    </w:p>
    <w:p w14:paraId="07CF059C" w14:textId="77777777" w:rsidR="00136383" w:rsidRPr="00F22D40" w:rsidRDefault="00136383" w:rsidP="00136383">
      <w:pPr>
        <w:tabs>
          <w:tab w:val="left" w:pos="-720"/>
        </w:tabs>
        <w:autoSpaceDE w:val="0"/>
        <w:autoSpaceDN w:val="0"/>
        <w:adjustRightInd w:val="0"/>
        <w:spacing w:after="0"/>
        <w:ind w:left="-426"/>
        <w:jc w:val="both"/>
        <w:rPr>
          <w:rFonts w:ascii="Arial" w:hAnsi="Arial" w:cs="Arial"/>
          <w:bCs/>
          <w:color w:val="FF0000"/>
        </w:rPr>
      </w:pPr>
    </w:p>
    <w:p w14:paraId="2C16E4D9"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7. Original ou cópia da Certidão Simplificada emitida pela Junta Comercial. (opcional)</w:t>
      </w:r>
    </w:p>
    <w:p w14:paraId="055634FF"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
          <w:bCs/>
          <w:color w:val="FF0000"/>
        </w:rPr>
      </w:pPr>
    </w:p>
    <w:p w14:paraId="573BDE25"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color w:val="FF0000"/>
        </w:rPr>
      </w:pPr>
    </w:p>
    <w:p w14:paraId="2EC62488" w14:textId="77777777" w:rsidR="00136383" w:rsidRPr="00F22D40" w:rsidRDefault="00136383" w:rsidP="00136383">
      <w:pPr>
        <w:autoSpaceDE w:val="0"/>
        <w:autoSpaceDN w:val="0"/>
        <w:adjustRightInd w:val="0"/>
        <w:spacing w:after="0"/>
        <w:ind w:left="-426"/>
        <w:jc w:val="both"/>
        <w:rPr>
          <w:rFonts w:ascii="Arial" w:hAnsi="Arial" w:cs="Arial"/>
          <w:b/>
          <w:bCs/>
          <w:color w:val="FF0000"/>
        </w:rPr>
      </w:pPr>
      <w:r w:rsidRPr="00F22D40">
        <w:rPr>
          <w:rFonts w:ascii="Arial" w:hAnsi="Arial" w:cs="Arial"/>
          <w:b/>
          <w:bCs/>
          <w:color w:val="FF0000"/>
          <w:u w:val="single"/>
        </w:rPr>
        <w:t>PARA SOCIEDADES LIMITADAS</w:t>
      </w:r>
      <w:r w:rsidRPr="00F22D40">
        <w:rPr>
          <w:rFonts w:ascii="Arial" w:hAnsi="Arial" w:cs="Arial"/>
          <w:b/>
          <w:bCs/>
          <w:color w:val="FF0000"/>
        </w:rPr>
        <w:t>:</w:t>
      </w:r>
    </w:p>
    <w:p w14:paraId="02744F40"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
          <w:bCs/>
          <w:color w:val="FF0000"/>
        </w:rPr>
      </w:pPr>
    </w:p>
    <w:p w14:paraId="4310F58F"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1. Cópia do contato social atualizado devidamente registrado na Junta Comercial.</w:t>
      </w:r>
    </w:p>
    <w:p w14:paraId="7CA94856"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054916D6"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2. Cópia do Acordo de Quotistas, caso exista, ou declaração de que eventual Acordo de Quotistas existente não interfere no poder de controle do sócio que detém quotas que correspondem à maior parte do capital social.</w:t>
      </w:r>
    </w:p>
    <w:p w14:paraId="5FFDD280"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278172A3"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3. Cópia do ato de eleição do(s) administrador(es) da sociedade, devidamente registrado na JUCERJA, para os casos em que a sociedade seja administrada por pessoa(s) designada em ato em separado e não no contrato social.</w:t>
      </w:r>
    </w:p>
    <w:p w14:paraId="2C178D8A"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1E9DB510"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color w:val="FF0000"/>
        </w:rPr>
      </w:pPr>
      <w:r w:rsidRPr="00F22D40">
        <w:rPr>
          <w:rFonts w:ascii="Arial" w:hAnsi="Arial" w:cs="Arial"/>
          <w:bCs/>
          <w:color w:val="FF0000"/>
        </w:rPr>
        <w:t>4. Original ou cópia da Certidão Simplificada emitida pela Junta Comercial.</w:t>
      </w:r>
    </w:p>
    <w:p w14:paraId="2337D6B2"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color w:val="FF0000"/>
        </w:rPr>
      </w:pPr>
    </w:p>
    <w:p w14:paraId="303420C3" w14:textId="77777777" w:rsidR="00136383" w:rsidRPr="00F22D40" w:rsidRDefault="00136383" w:rsidP="00136383">
      <w:pPr>
        <w:autoSpaceDE w:val="0"/>
        <w:autoSpaceDN w:val="0"/>
        <w:adjustRightInd w:val="0"/>
        <w:spacing w:after="0"/>
        <w:ind w:left="-426"/>
        <w:jc w:val="both"/>
        <w:rPr>
          <w:rFonts w:ascii="Arial" w:hAnsi="Arial" w:cs="Arial"/>
          <w:b/>
          <w:bCs/>
          <w:color w:val="FF0000"/>
          <w:u w:val="single"/>
        </w:rPr>
      </w:pPr>
    </w:p>
    <w:p w14:paraId="5AD9B839" w14:textId="77777777" w:rsidR="00136383" w:rsidRPr="00F22D40" w:rsidRDefault="00136383" w:rsidP="00136383">
      <w:pPr>
        <w:autoSpaceDE w:val="0"/>
        <w:autoSpaceDN w:val="0"/>
        <w:adjustRightInd w:val="0"/>
        <w:spacing w:after="0"/>
        <w:ind w:left="-426"/>
        <w:jc w:val="both"/>
        <w:rPr>
          <w:rFonts w:ascii="Arial" w:hAnsi="Arial" w:cs="Arial"/>
          <w:b/>
          <w:bCs/>
          <w:color w:val="FF0000"/>
        </w:rPr>
      </w:pPr>
      <w:r w:rsidRPr="00F22D40">
        <w:rPr>
          <w:rFonts w:ascii="Arial" w:hAnsi="Arial" w:cs="Arial"/>
          <w:b/>
          <w:bCs/>
          <w:color w:val="FF0000"/>
          <w:u w:val="single"/>
        </w:rPr>
        <w:t>PARA OS DEMAIS TIPOS DE SOCIEDADES</w:t>
      </w:r>
      <w:r w:rsidRPr="00F22D40">
        <w:rPr>
          <w:rFonts w:ascii="Arial" w:hAnsi="Arial" w:cs="Arial"/>
          <w:b/>
          <w:bCs/>
          <w:color w:val="FF0000"/>
        </w:rPr>
        <w:t>:</w:t>
      </w:r>
    </w:p>
    <w:p w14:paraId="6D7D454F"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
          <w:bCs/>
          <w:color w:val="FF0000"/>
        </w:rPr>
      </w:pPr>
    </w:p>
    <w:p w14:paraId="79D8E966"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1. Cópia do ato constitutivo atualizado devidamente registrado na Junta Comercial.</w:t>
      </w:r>
    </w:p>
    <w:p w14:paraId="117ED815"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4A345201"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2. Cópia do Acordo de Sócios, caso exista, ou declaração de que eventual Acordo de Sócios existente não interfere no poder de controle do sócio que detém a maior parcela do capital social.</w:t>
      </w:r>
    </w:p>
    <w:p w14:paraId="543AC8ED"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6E3B20C2"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3. Cópia do ato de eleição do(s) administrador(es) da sociedade, devidamente registrado na JUCERJA, para os casos em que a sociedade seja administrada por pessoa(s) designada(s) em ato em separado e não no ato constitutivo.</w:t>
      </w:r>
    </w:p>
    <w:p w14:paraId="6D64AB8F"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4A167B2B"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r w:rsidRPr="00F22D40">
        <w:rPr>
          <w:rFonts w:ascii="Arial" w:hAnsi="Arial" w:cs="Arial"/>
          <w:bCs/>
          <w:color w:val="FF0000"/>
        </w:rPr>
        <w:t>4. Original ou cópia da Certidão Simplificada emitida pela Junta Comercial.</w:t>
      </w:r>
    </w:p>
    <w:p w14:paraId="5B8001F4"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426"/>
        <w:jc w:val="both"/>
        <w:rPr>
          <w:rFonts w:ascii="Arial" w:hAnsi="Arial" w:cs="Arial"/>
          <w:bCs/>
          <w:color w:val="FF0000"/>
        </w:rPr>
      </w:pPr>
    </w:p>
    <w:p w14:paraId="58D7C59B" w14:textId="77777777" w:rsidR="00136383" w:rsidRPr="00336638" w:rsidRDefault="00136383" w:rsidP="00136383">
      <w:pPr>
        <w:autoSpaceDE w:val="0"/>
        <w:autoSpaceDN w:val="0"/>
        <w:adjustRightInd w:val="0"/>
        <w:spacing w:after="0"/>
        <w:ind w:left="-426"/>
        <w:jc w:val="both"/>
        <w:rPr>
          <w:rFonts w:ascii="Arial" w:hAnsi="Arial" w:cs="Arial"/>
          <w:b/>
          <w:sz w:val="20"/>
          <w:szCs w:val="20"/>
        </w:rPr>
      </w:pPr>
      <w:r w:rsidRPr="00F22D40">
        <w:rPr>
          <w:rFonts w:ascii="Arial" w:hAnsi="Arial" w:cs="Arial"/>
          <w:bCs/>
          <w:color w:val="FF0000"/>
        </w:rPr>
        <w:t>5. Demais documentos que a contratada ou o licitante julgar relevantes para identificar quem são os sócios e os administradores da sociedade, bem como quais são seus poderes.</w:t>
      </w:r>
      <w:r>
        <w:rPr>
          <w:rFonts w:ascii="Arial" w:hAnsi="Arial" w:cs="Arial"/>
          <w:bCs/>
        </w:rPr>
        <w:br w:type="page"/>
      </w:r>
    </w:p>
    <w:p w14:paraId="68C4AE96" w14:textId="016B48EE" w:rsidR="00136383" w:rsidRPr="00134383" w:rsidRDefault="00136383" w:rsidP="00136383">
      <w:pPr>
        <w:autoSpaceDE w:val="0"/>
        <w:autoSpaceDN w:val="0"/>
        <w:adjustRightInd w:val="0"/>
        <w:jc w:val="center"/>
        <w:rPr>
          <w:rFonts w:ascii="Arial" w:hAnsi="Arial" w:cs="Arial"/>
          <w:bCs/>
        </w:rPr>
      </w:pPr>
      <w:r>
        <w:rPr>
          <w:rFonts w:ascii="Arial" w:hAnsi="Arial" w:cs="Arial"/>
          <w:bCs/>
        </w:rPr>
        <w:lastRenderedPageBreak/>
        <w:t xml:space="preserve">ADENDO </w:t>
      </w:r>
      <w:r w:rsidR="00B1521A">
        <w:rPr>
          <w:rFonts w:ascii="Arial" w:hAnsi="Arial" w:cs="Arial"/>
          <w:bCs/>
        </w:rPr>
        <w:t>2</w:t>
      </w:r>
    </w:p>
    <w:p w14:paraId="5C6AA42E" w14:textId="77777777" w:rsidR="00136383" w:rsidRPr="00834AD9" w:rsidRDefault="00136383" w:rsidP="00136383">
      <w:pPr>
        <w:autoSpaceDE w:val="0"/>
        <w:autoSpaceDN w:val="0"/>
        <w:adjustRightInd w:val="0"/>
        <w:jc w:val="center"/>
        <w:rPr>
          <w:rFonts w:ascii="Arial" w:hAnsi="Arial" w:cs="Arial"/>
          <w:bCs/>
        </w:rPr>
      </w:pPr>
    </w:p>
    <w:p w14:paraId="022963F0" w14:textId="77777777" w:rsidR="00136383" w:rsidRPr="000B65E0" w:rsidRDefault="00136383" w:rsidP="00136383">
      <w:pPr>
        <w:autoSpaceDE w:val="0"/>
        <w:autoSpaceDN w:val="0"/>
        <w:adjustRightInd w:val="0"/>
        <w:jc w:val="center"/>
        <w:rPr>
          <w:rFonts w:ascii="Arial" w:hAnsi="Arial" w:cs="Arial"/>
          <w:b/>
          <w:snapToGrid w:val="0"/>
        </w:rPr>
      </w:pPr>
      <w:r w:rsidRPr="000B65E0">
        <w:rPr>
          <w:rFonts w:ascii="Arial" w:hAnsi="Arial" w:cs="Arial"/>
          <w:b/>
          <w:snapToGrid w:val="0"/>
        </w:rPr>
        <w:t xml:space="preserve">DECLARAÇÃO NEGATIVA DE RELAÇÃO FAMILIAR/IMPEDIMENTO </w:t>
      </w:r>
    </w:p>
    <w:p w14:paraId="08EB9EE5" w14:textId="77777777" w:rsidR="00136383" w:rsidRDefault="00136383" w:rsidP="00136383">
      <w:pPr>
        <w:ind w:left="284" w:right="-143"/>
        <w:jc w:val="center"/>
        <w:rPr>
          <w:rFonts w:ascii="Arial" w:hAnsi="Arial" w:cs="Arial"/>
          <w:b/>
        </w:rPr>
      </w:pPr>
    </w:p>
    <w:p w14:paraId="523B6D37" w14:textId="77777777" w:rsidR="00136383" w:rsidRPr="006457C2" w:rsidRDefault="00136383" w:rsidP="00136383">
      <w:pPr>
        <w:ind w:left="284" w:right="-143"/>
        <w:jc w:val="center"/>
        <w:rPr>
          <w:rFonts w:ascii="Arial" w:hAnsi="Arial" w:cs="Arial"/>
          <w:b/>
        </w:rPr>
      </w:pPr>
    </w:p>
    <w:p w14:paraId="4CD9C664" w14:textId="77777777" w:rsidR="00136383" w:rsidRPr="00EB281E" w:rsidRDefault="00136383" w:rsidP="00136383">
      <w:pPr>
        <w:pBdr>
          <w:top w:val="single" w:sz="6" w:space="1" w:color="auto"/>
          <w:left w:val="single" w:sz="6" w:space="1" w:color="auto"/>
          <w:bottom w:val="single" w:sz="6" w:space="1" w:color="auto"/>
          <w:right w:val="single" w:sz="6" w:space="1" w:color="auto"/>
        </w:pBdr>
        <w:shd w:val="pct5" w:color="auto" w:fill="auto"/>
        <w:spacing w:after="120"/>
        <w:ind w:left="284" w:right="-143"/>
        <w:jc w:val="center"/>
        <w:rPr>
          <w:rFonts w:ascii="Arial" w:hAnsi="Arial" w:cs="Arial"/>
          <w:b/>
        </w:rPr>
      </w:pPr>
      <w:r>
        <w:rPr>
          <w:rFonts w:ascii="Arial" w:hAnsi="Arial" w:cs="Arial"/>
          <w:b/>
        </w:rPr>
        <w:t>IDENTIFICAÇÃO</w:t>
      </w:r>
      <w:r w:rsidRPr="006457C2">
        <w:rPr>
          <w:rFonts w:ascii="Arial" w:hAnsi="Arial" w:cs="Arial"/>
          <w:b/>
        </w:rPr>
        <w:t xml:space="preserve"> </w:t>
      </w:r>
      <w:r w:rsidRPr="00EB281E">
        <w:rPr>
          <w:rFonts w:ascii="Arial" w:hAnsi="Arial" w:cs="Arial"/>
          <w:b/>
        </w:rPr>
        <w:t>DO LICITANTE</w:t>
      </w:r>
    </w:p>
    <w:p w14:paraId="599CB8B4" w14:textId="77777777" w:rsidR="00136383" w:rsidRPr="00834AD9" w:rsidRDefault="00136383" w:rsidP="00136383">
      <w:pPr>
        <w:autoSpaceDE w:val="0"/>
        <w:autoSpaceDN w:val="0"/>
        <w:adjustRightInd w:val="0"/>
        <w:jc w:val="both"/>
        <w:rPr>
          <w:rFonts w:ascii="Arial" w:hAnsi="Arial" w:cs="Arial"/>
          <w:bCs/>
        </w:rPr>
      </w:pPr>
    </w:p>
    <w:p w14:paraId="6C66AB14" w14:textId="77777777" w:rsidR="00136383" w:rsidRDefault="00136383" w:rsidP="00136383">
      <w:pPr>
        <w:autoSpaceDE w:val="0"/>
        <w:autoSpaceDN w:val="0"/>
        <w:adjustRightInd w:val="0"/>
        <w:jc w:val="both"/>
        <w:rPr>
          <w:rFonts w:ascii="Arial" w:hAnsi="Arial" w:cs="Arial"/>
          <w:bCs/>
          <w:color w:val="FF0000"/>
        </w:rPr>
      </w:pPr>
    </w:p>
    <w:p w14:paraId="39BE085D" w14:textId="77777777" w:rsidR="00136383" w:rsidRPr="006457C2" w:rsidRDefault="00136383" w:rsidP="00136383">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rPr>
      </w:pPr>
      <w:r w:rsidRPr="006457C2">
        <w:rPr>
          <w:rFonts w:ascii="Arial" w:hAnsi="Arial" w:cs="Arial"/>
        </w:rPr>
        <w:t>À</w:t>
      </w:r>
    </w:p>
    <w:p w14:paraId="4A53B96B" w14:textId="77777777" w:rsidR="00136383" w:rsidRPr="006457C2" w:rsidRDefault="00136383" w:rsidP="00136383">
      <w:pPr>
        <w:pStyle w:val="TextosemFormatao"/>
        <w:jc w:val="both"/>
        <w:rPr>
          <w:rFonts w:ascii="Arial" w:hAnsi="Arial"/>
          <w:sz w:val="24"/>
        </w:rPr>
      </w:pPr>
      <w:r w:rsidRPr="006457C2">
        <w:rPr>
          <w:rFonts w:ascii="Arial" w:hAnsi="Arial"/>
          <w:sz w:val="24"/>
        </w:rPr>
        <w:t>PETRÓLEO BRASILEIRO S.A. - PETROBRAS</w:t>
      </w:r>
    </w:p>
    <w:p w14:paraId="08FD0B5A" w14:textId="77777777" w:rsidR="00136383" w:rsidRPr="00CB5547" w:rsidRDefault="00136383" w:rsidP="00136383">
      <w:pPr>
        <w:pStyle w:val="PargrafodaLista"/>
        <w:autoSpaceDE w:val="0"/>
        <w:autoSpaceDN w:val="0"/>
        <w:adjustRightInd w:val="0"/>
        <w:spacing w:after="0" w:line="240" w:lineRule="auto"/>
        <w:ind w:left="0"/>
        <w:rPr>
          <w:rFonts w:ascii="Arial" w:hAnsi="Arial" w:cs="Arial"/>
          <w:color w:val="000000"/>
        </w:rPr>
      </w:pPr>
      <w:r w:rsidRPr="006457C2">
        <w:rPr>
          <w:rFonts w:ascii="Arial" w:hAnsi="Arial" w:cs="Arial"/>
        </w:rPr>
        <w:t xml:space="preserve">REF.: </w:t>
      </w:r>
      <w:r>
        <w:rPr>
          <w:rFonts w:ascii="Arial" w:hAnsi="Arial" w:cs="Arial"/>
        </w:rPr>
        <w:t>LICITAÇÃO Nº</w:t>
      </w:r>
      <w:r w:rsidR="00BB7C1D">
        <w:rPr>
          <w:rFonts w:ascii="Arial" w:hAnsi="Arial" w:cs="Arial"/>
        </w:rPr>
        <w:t xml:space="preserve"> xxxxxxxxx</w:t>
      </w:r>
      <w:r w:rsidRPr="00DD67AF">
        <w:rPr>
          <w:rFonts w:ascii="Arial" w:hAnsi="Arial" w:cs="Arial"/>
          <w:bCs/>
          <w:color w:val="000000"/>
        </w:rPr>
        <w:t xml:space="preserve"> </w:t>
      </w:r>
      <w:r w:rsidRPr="00584211">
        <w:rPr>
          <w:rFonts w:ascii="Arial" w:hAnsi="Arial" w:cs="Arial"/>
          <w:highlight w:val="lightGray"/>
          <w:lang w:eastAsia="pt-BR"/>
        </w:rPr>
        <w:t xml:space="preserve"> </w:t>
      </w:r>
    </w:p>
    <w:p w14:paraId="6EA92820" w14:textId="77777777" w:rsidR="00136383" w:rsidRPr="00A806E0" w:rsidRDefault="00136383" w:rsidP="00136383">
      <w:pPr>
        <w:autoSpaceDE w:val="0"/>
        <w:autoSpaceDN w:val="0"/>
        <w:adjustRightInd w:val="0"/>
        <w:jc w:val="both"/>
        <w:rPr>
          <w:rFonts w:ascii="Arial" w:hAnsi="Arial" w:cs="Arial"/>
          <w:bCs/>
        </w:rPr>
      </w:pPr>
    </w:p>
    <w:p w14:paraId="6A7548D0" w14:textId="77777777" w:rsidR="00136383" w:rsidRPr="00AE63CB" w:rsidRDefault="00136383" w:rsidP="00136383">
      <w:pPr>
        <w:pStyle w:val="TextosemFormatao"/>
        <w:ind w:left="851" w:hanging="851"/>
        <w:jc w:val="both"/>
        <w:rPr>
          <w:rFonts w:ascii="Arial" w:hAnsi="Arial"/>
          <w:sz w:val="24"/>
          <w:szCs w:val="24"/>
        </w:rPr>
      </w:pPr>
      <w:r w:rsidRPr="00AE63CB">
        <w:rPr>
          <w:rFonts w:ascii="Arial" w:hAnsi="Arial"/>
          <w:sz w:val="24"/>
          <w:szCs w:val="24"/>
        </w:rPr>
        <w:t>Prezados Senhores,</w:t>
      </w:r>
    </w:p>
    <w:p w14:paraId="307730B3" w14:textId="77777777" w:rsidR="00136383" w:rsidRPr="00AE63CB" w:rsidRDefault="00136383" w:rsidP="00136383">
      <w:pPr>
        <w:autoSpaceDE w:val="0"/>
        <w:autoSpaceDN w:val="0"/>
        <w:adjustRightInd w:val="0"/>
        <w:spacing w:line="360" w:lineRule="auto"/>
        <w:jc w:val="both"/>
        <w:rPr>
          <w:rFonts w:ascii="Arial" w:hAnsi="Arial" w:cs="Arial"/>
          <w:bCs/>
          <w:color w:val="000000"/>
        </w:rPr>
      </w:pPr>
    </w:p>
    <w:p w14:paraId="67941466" w14:textId="77777777" w:rsidR="00136383" w:rsidRPr="00AE63CB" w:rsidRDefault="00136383" w:rsidP="00136383">
      <w:pPr>
        <w:ind w:right="141"/>
        <w:jc w:val="both"/>
        <w:rPr>
          <w:rFonts w:ascii="Arial" w:hAnsi="Arial" w:cs="Arial"/>
        </w:rPr>
      </w:pPr>
      <w:r w:rsidRPr="000C3C2E">
        <w:rPr>
          <w:rFonts w:ascii="Arial" w:hAnsi="Arial" w:cs="Arial"/>
        </w:rPr>
        <w:t xml:space="preserve">A Empresa </w:t>
      </w:r>
      <w:r w:rsidRPr="00AE63CB">
        <w:rPr>
          <w:rFonts w:ascii="Arial" w:hAnsi="Arial" w:cs="Arial"/>
        </w:rPr>
        <w:t>DECLARA, sob as penas da Lei, que não possui:</w:t>
      </w:r>
    </w:p>
    <w:p w14:paraId="36DF70EF" w14:textId="77777777" w:rsidR="00136383" w:rsidRPr="00AE63CB" w:rsidRDefault="00136383" w:rsidP="00136383">
      <w:pPr>
        <w:ind w:left="851" w:hanging="283"/>
        <w:jc w:val="both"/>
        <w:rPr>
          <w:rFonts w:ascii="Arial" w:hAnsi="Arial" w:cs="Arial"/>
        </w:rPr>
      </w:pPr>
      <w:r w:rsidRPr="00AE63CB">
        <w:rPr>
          <w:rFonts w:ascii="Arial" w:hAnsi="Arial" w:cs="Arial"/>
        </w:rPr>
        <w:t xml:space="preserve"> </w:t>
      </w:r>
    </w:p>
    <w:p w14:paraId="34FC5F89" w14:textId="77777777" w:rsidR="00136383" w:rsidRPr="00AE63CB" w:rsidRDefault="00136383" w:rsidP="00136383">
      <w:pPr>
        <w:jc w:val="both"/>
        <w:rPr>
          <w:rFonts w:ascii="Arial" w:hAnsi="Arial" w:cs="Arial"/>
        </w:rPr>
      </w:pPr>
      <w:r w:rsidRPr="00AE63CB">
        <w:rPr>
          <w:rFonts w:ascii="Arial" w:hAnsi="Arial" w:cs="Arial"/>
        </w:rPr>
        <w:t xml:space="preserve">1) administrador ou sócio com poder de direção que seja familiar do(a) empregado(a) detentor(a) de função de confiança que demandou a </w:t>
      </w:r>
      <w:r>
        <w:rPr>
          <w:rFonts w:ascii="Arial" w:hAnsi="Arial" w:cs="Arial"/>
        </w:rPr>
        <w:t>alienação</w:t>
      </w:r>
      <w:r w:rsidRPr="00AE63CB">
        <w:rPr>
          <w:rFonts w:ascii="Arial" w:hAnsi="Arial" w:cs="Arial"/>
        </w:rPr>
        <w:t>; e</w:t>
      </w:r>
      <w:r w:rsidRPr="00AE63CB">
        <w:rPr>
          <w:rFonts w:ascii="Arial" w:hAnsi="Arial" w:cs="Arial"/>
          <w:bCs/>
        </w:rPr>
        <w:t xml:space="preserve"> tampouco </w:t>
      </w:r>
      <w:r w:rsidRPr="00AE63CB">
        <w:rPr>
          <w:rFonts w:ascii="Arial" w:hAnsi="Arial" w:cs="Arial"/>
        </w:rPr>
        <w:t xml:space="preserve">do(a) empregado(a) detentor(a) de função de confiança que operacionalizou a </w:t>
      </w:r>
      <w:r>
        <w:rPr>
          <w:rFonts w:ascii="Arial" w:hAnsi="Arial" w:cs="Arial"/>
        </w:rPr>
        <w:t>alienação</w:t>
      </w:r>
      <w:r w:rsidRPr="00AE63CB">
        <w:rPr>
          <w:rFonts w:ascii="Arial" w:hAnsi="Arial" w:cs="Arial"/>
        </w:rPr>
        <w:t>;</w:t>
      </w:r>
    </w:p>
    <w:p w14:paraId="50E9D506" w14:textId="77777777" w:rsidR="00136383" w:rsidRDefault="00136383" w:rsidP="00136383">
      <w:pPr>
        <w:widowControl w:val="0"/>
        <w:autoSpaceDE w:val="0"/>
        <w:autoSpaceDN w:val="0"/>
        <w:adjustRightInd w:val="0"/>
        <w:jc w:val="both"/>
        <w:rPr>
          <w:rFonts w:ascii="Arial" w:hAnsi="Arial" w:cs="Arial"/>
        </w:rPr>
      </w:pPr>
    </w:p>
    <w:p w14:paraId="359E213F" w14:textId="77777777" w:rsidR="00136383" w:rsidRPr="00AE63CB" w:rsidRDefault="00136383" w:rsidP="00136383">
      <w:pPr>
        <w:widowControl w:val="0"/>
        <w:autoSpaceDE w:val="0"/>
        <w:autoSpaceDN w:val="0"/>
        <w:adjustRightInd w:val="0"/>
        <w:jc w:val="both"/>
        <w:rPr>
          <w:rFonts w:ascii="Arial" w:hAnsi="Arial" w:cs="Arial"/>
        </w:rPr>
      </w:pPr>
      <w:r w:rsidRPr="00AE63CB">
        <w:rPr>
          <w:rFonts w:ascii="Arial" w:hAnsi="Arial" w:cs="Arial"/>
        </w:rPr>
        <w:t xml:space="preserve">2) administrador ou sócio com poder de direção que seja familiar de autoridade hierarquicamente imediatamente superior: ao(à) empregado(a) detentor(a) de função de confiança que demandou a </w:t>
      </w:r>
      <w:r>
        <w:rPr>
          <w:rFonts w:ascii="Arial" w:hAnsi="Arial" w:cs="Arial"/>
        </w:rPr>
        <w:t>alienação</w:t>
      </w:r>
      <w:r w:rsidRPr="00AE63CB">
        <w:rPr>
          <w:rFonts w:ascii="Arial" w:hAnsi="Arial" w:cs="Arial"/>
        </w:rPr>
        <w:t xml:space="preserve">; e </w:t>
      </w:r>
      <w:r w:rsidRPr="00AE63CB">
        <w:rPr>
          <w:rFonts w:ascii="Arial" w:hAnsi="Arial" w:cs="Arial"/>
          <w:bCs/>
        </w:rPr>
        <w:t>tampouco</w:t>
      </w:r>
      <w:r w:rsidRPr="00AE63CB">
        <w:rPr>
          <w:rFonts w:ascii="Arial" w:hAnsi="Arial" w:cs="Arial"/>
        </w:rPr>
        <w:t xml:space="preserve"> ao(à) empregado(a) detentor(a) de função de confiança que operacionalizou a </w:t>
      </w:r>
      <w:r>
        <w:rPr>
          <w:rFonts w:ascii="Arial" w:hAnsi="Arial" w:cs="Arial"/>
        </w:rPr>
        <w:t>alienação</w:t>
      </w:r>
      <w:r w:rsidRPr="00AE63CB">
        <w:rPr>
          <w:rFonts w:ascii="Arial" w:hAnsi="Arial" w:cs="Arial"/>
        </w:rPr>
        <w:t>;</w:t>
      </w:r>
    </w:p>
    <w:p w14:paraId="0E6E2E1B" w14:textId="77777777" w:rsidR="00136383" w:rsidRPr="00AE63CB" w:rsidRDefault="00136383" w:rsidP="00136383">
      <w:pPr>
        <w:pStyle w:val="PargrafodaLista"/>
        <w:widowControl w:val="0"/>
        <w:autoSpaceDE w:val="0"/>
        <w:autoSpaceDN w:val="0"/>
        <w:adjustRightInd w:val="0"/>
        <w:ind w:left="851"/>
        <w:jc w:val="both"/>
        <w:rPr>
          <w:rFonts w:ascii="Arial" w:hAnsi="Arial" w:cs="Arial"/>
        </w:rPr>
      </w:pPr>
    </w:p>
    <w:p w14:paraId="33EB6879" w14:textId="77777777" w:rsidR="00136383" w:rsidRPr="00AE63CB" w:rsidRDefault="00136383" w:rsidP="00136383">
      <w:pPr>
        <w:widowControl w:val="0"/>
        <w:autoSpaceDE w:val="0"/>
        <w:autoSpaceDN w:val="0"/>
        <w:adjustRightInd w:val="0"/>
        <w:jc w:val="both"/>
        <w:rPr>
          <w:rFonts w:ascii="Arial" w:hAnsi="Arial" w:cs="Arial"/>
        </w:rPr>
      </w:pPr>
      <w:r w:rsidRPr="00AE63CB">
        <w:rPr>
          <w:rFonts w:ascii="Arial" w:hAnsi="Arial" w:cs="Arial"/>
        </w:rPr>
        <w:t xml:space="preserve">3) administrador ou sócio com poder de direção que seja familiar do(a) detentor(a) de função de confiança responsável pela autorização da </w:t>
      </w:r>
      <w:r>
        <w:rPr>
          <w:rFonts w:ascii="Arial" w:hAnsi="Arial" w:cs="Arial"/>
        </w:rPr>
        <w:t>alienação.</w:t>
      </w:r>
    </w:p>
    <w:p w14:paraId="6913B94E" w14:textId="77777777" w:rsidR="00136383" w:rsidRPr="00AE63CB" w:rsidRDefault="00136383" w:rsidP="00136383">
      <w:pPr>
        <w:pStyle w:val="PargrafodaLista"/>
        <w:widowControl w:val="0"/>
        <w:autoSpaceDE w:val="0"/>
        <w:autoSpaceDN w:val="0"/>
        <w:adjustRightInd w:val="0"/>
        <w:ind w:left="851"/>
        <w:jc w:val="both"/>
        <w:rPr>
          <w:rFonts w:ascii="Arial" w:eastAsia="Calibri" w:hAnsi="Arial" w:cs="Arial"/>
          <w:bCs/>
        </w:rPr>
      </w:pPr>
    </w:p>
    <w:p w14:paraId="34B8CCE3" w14:textId="77777777" w:rsidR="00136383" w:rsidRPr="00C16692" w:rsidRDefault="00136383" w:rsidP="00136383">
      <w:pPr>
        <w:rPr>
          <w:rFonts w:ascii="Arial" w:hAnsi="Arial" w:cs="Arial"/>
        </w:rPr>
      </w:pPr>
      <w:r w:rsidRPr="00C16692">
        <w:rPr>
          <w:rFonts w:ascii="Arial" w:hAnsi="Arial" w:cs="Arial"/>
          <w:highlight w:val="lightGray"/>
        </w:rPr>
        <w:t>Informar local e data</w:t>
      </w:r>
    </w:p>
    <w:p w14:paraId="3098FB5B" w14:textId="77777777" w:rsidR="00136383" w:rsidRPr="00B3727F" w:rsidRDefault="00136383" w:rsidP="00136383">
      <w:pPr>
        <w:rPr>
          <w:rFonts w:ascii="Arial" w:hAnsi="Arial" w:cs="Arial"/>
        </w:rPr>
      </w:pPr>
      <w:r w:rsidRPr="00B3727F">
        <w:rPr>
          <w:rFonts w:ascii="Arial" w:hAnsi="Arial" w:cs="Arial"/>
          <w:highlight w:val="lightGray"/>
        </w:rPr>
        <w:t>Assinatura do representante legal</w:t>
      </w:r>
    </w:p>
    <w:p w14:paraId="77EF9232" w14:textId="77777777" w:rsidR="00136383" w:rsidRDefault="00136383" w:rsidP="00136383">
      <w:pPr>
        <w:rPr>
          <w:rFonts w:ascii="Arial" w:hAnsi="Arial" w:cs="Arial"/>
        </w:rPr>
      </w:pPr>
      <w:r>
        <w:rPr>
          <w:rFonts w:ascii="Arial" w:hAnsi="Arial" w:cs="Arial"/>
          <w:highlight w:val="lightGray"/>
        </w:rPr>
        <w:t xml:space="preserve">Informar nome, </w:t>
      </w:r>
      <w:r w:rsidRPr="00B3727F">
        <w:rPr>
          <w:rFonts w:ascii="Arial" w:hAnsi="Arial" w:cs="Arial"/>
          <w:highlight w:val="lightGray"/>
        </w:rPr>
        <w:t>função do representante lega</w:t>
      </w:r>
      <w:r>
        <w:rPr>
          <w:rFonts w:ascii="Arial" w:hAnsi="Arial" w:cs="Arial"/>
          <w:highlight w:val="lightGray"/>
        </w:rPr>
        <w:t>l, RG e CPF</w:t>
      </w:r>
    </w:p>
    <w:p w14:paraId="3CC87496" w14:textId="77777777" w:rsidR="00136383" w:rsidRDefault="00136383" w:rsidP="00136383">
      <w:pPr>
        <w:rPr>
          <w:rFonts w:ascii="Arial" w:hAnsi="Arial" w:cs="Arial"/>
        </w:rPr>
      </w:pPr>
    </w:p>
    <w:p w14:paraId="712D7209" w14:textId="77777777" w:rsidR="00136383" w:rsidRPr="00336638" w:rsidRDefault="00136383" w:rsidP="00136383">
      <w:pPr>
        <w:pageBreakBefore/>
        <w:rPr>
          <w:rFonts w:ascii="Arial" w:hAnsi="Arial" w:cs="Arial"/>
          <w:sz w:val="20"/>
          <w:szCs w:val="20"/>
        </w:rPr>
      </w:pPr>
      <w:r w:rsidRPr="00336638">
        <w:rPr>
          <w:rFonts w:ascii="Arial" w:hAnsi="Arial" w:cs="Arial"/>
          <w:b/>
          <w:noProof/>
          <w:sz w:val="20"/>
          <w:szCs w:val="20"/>
          <w:lang w:eastAsia="pt-BR"/>
        </w:rPr>
        <w:lastRenderedPageBreak/>
        <mc:AlternateContent>
          <mc:Choice Requires="wps">
            <w:drawing>
              <wp:anchor distT="0" distB="0" distL="114300" distR="114300" simplePos="0" relativeHeight="251660288" behindDoc="0" locked="0" layoutInCell="1" allowOverlap="1" wp14:anchorId="426BDC3E" wp14:editId="3EECFD7B">
                <wp:simplePos x="0" y="0"/>
                <wp:positionH relativeFrom="column">
                  <wp:posOffset>-251460</wp:posOffset>
                </wp:positionH>
                <wp:positionV relativeFrom="paragraph">
                  <wp:posOffset>200025</wp:posOffset>
                </wp:positionV>
                <wp:extent cx="5886450" cy="288925"/>
                <wp:effectExtent l="0" t="0" r="19050" b="15875"/>
                <wp:wrapNone/>
                <wp:docPr id="3"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8925"/>
                        </a:xfrm>
                        <a:prstGeom prst="rect">
                          <a:avLst/>
                        </a:prstGeom>
                        <a:solidFill>
                          <a:srgbClr val="DDDDDD"/>
                        </a:solidFill>
                        <a:ln w="12700">
                          <a:solidFill>
                            <a:srgbClr val="000000"/>
                          </a:solidFill>
                          <a:prstDash val="lgDash"/>
                          <a:miter lim="800000"/>
                          <a:headEnd/>
                          <a:tailEnd/>
                        </a:ln>
                      </wps:spPr>
                      <wps:txbx>
                        <w:txbxContent>
                          <w:p w14:paraId="271D6C0C" w14:textId="77777777" w:rsidR="00136383" w:rsidRPr="007519EC" w:rsidRDefault="00136383" w:rsidP="00136383">
                            <w:pPr>
                              <w:jc w:val="center"/>
                              <w:rPr>
                                <w:rFonts w:cs="Arial"/>
                                <w:b/>
                                <w:color w:val="5F5F5F"/>
                                <w:u w:val="single"/>
                              </w:rPr>
                            </w:pPr>
                            <w:r w:rsidRPr="007519EC">
                              <w:rPr>
                                <w:rFonts w:cs="Arial"/>
                                <w:b/>
                                <w:color w:val="5F5F5F"/>
                                <w:u w:val="single"/>
                              </w:rPr>
                              <w:t xml:space="preserve">ORIENTAÇÕES PARA PREENCHIMENTO DO MODELO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BDC3E" id="_x0000_s1027" type="#_x0000_t202" style="position:absolute;margin-left:-19.8pt;margin-top:15.75pt;width:463.5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" fillcolor="#ddd" strokeweight="1pt">
                <v:stroke dashstyle="longDash"/>
                <v:textbox>
                  <w:txbxContent>
                    <w:p w14:paraId="271D6C0C" w14:textId="77777777" w:rsidR="00136383" w:rsidRPr="007519EC" w:rsidRDefault="00136383" w:rsidP="00136383">
                      <w:pPr>
                        <w:jc w:val="center"/>
                        <w:rPr>
                          <w:rFonts w:cs="Arial"/>
                          <w:b/>
                          <w:color w:val="5F5F5F"/>
                          <w:u w:val="single"/>
                        </w:rPr>
                      </w:pPr>
                      <w:r w:rsidRPr="007519EC">
                        <w:rPr>
                          <w:rFonts w:cs="Arial"/>
                          <w:b/>
                          <w:color w:val="5F5F5F"/>
                          <w:u w:val="single"/>
                        </w:rPr>
                        <w:t xml:space="preserve">ORIENTAÇÕES PARA PREENCHIMENTO DO MODELO </w:t>
                      </w:r>
                    </w:p>
                  </w:txbxContent>
                </v:textbox>
              </v:shape>
            </w:pict>
          </mc:Fallback>
        </mc:AlternateContent>
      </w:r>
    </w:p>
    <w:tbl>
      <w:tblPr>
        <w:tblW w:w="9288" w:type="dxa"/>
        <w:jc w:val="center"/>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Look w:val="01E0" w:firstRow="1" w:lastRow="1" w:firstColumn="1" w:lastColumn="1" w:noHBand="0" w:noVBand="0"/>
      </w:tblPr>
      <w:tblGrid>
        <w:gridCol w:w="9288"/>
      </w:tblGrid>
      <w:tr w:rsidR="00136383" w:rsidRPr="00336638" w14:paraId="59CC8614" w14:textId="77777777" w:rsidTr="00A269C0">
        <w:trPr>
          <w:jc w:val="center"/>
        </w:trPr>
        <w:tc>
          <w:tcPr>
            <w:tcW w:w="9288" w:type="dxa"/>
            <w:shd w:val="clear" w:color="auto" w:fill="auto"/>
          </w:tcPr>
          <w:p w14:paraId="2EC6C7C0" w14:textId="77777777" w:rsidR="00136383" w:rsidRPr="00336638" w:rsidRDefault="00136383" w:rsidP="00A269C0">
            <w:pPr>
              <w:jc w:val="both"/>
              <w:rPr>
                <w:rFonts w:ascii="Arial" w:hAnsi="Arial" w:cs="Arial"/>
                <w:b/>
                <w:color w:val="333333"/>
                <w:sz w:val="20"/>
                <w:szCs w:val="20"/>
              </w:rPr>
            </w:pPr>
          </w:p>
          <w:p w14:paraId="1AE9DDDB" w14:textId="77777777" w:rsidR="00136383" w:rsidRPr="00C3665E" w:rsidRDefault="00136383" w:rsidP="00A269C0">
            <w:pPr>
              <w:jc w:val="both"/>
              <w:rPr>
                <w:rFonts w:ascii="Arial" w:hAnsi="Arial" w:cs="Arial"/>
                <w:b/>
                <w:color w:val="5F5F5F"/>
              </w:rPr>
            </w:pPr>
            <w:r w:rsidRPr="00C3665E">
              <w:rPr>
                <w:rFonts w:ascii="Arial" w:hAnsi="Arial" w:cs="Arial"/>
                <w:b/>
                <w:color w:val="5F5F5F"/>
              </w:rPr>
              <w:t xml:space="preserve">1- </w:t>
            </w:r>
            <w:r w:rsidRPr="00C3665E">
              <w:rPr>
                <w:rFonts w:ascii="Arial" w:hAnsi="Arial" w:cs="Arial"/>
                <w:b/>
                <w:highlight w:val="lightGray"/>
              </w:rPr>
              <w:t>Texto em preto e com cor de realce cinza</w:t>
            </w:r>
            <w:r w:rsidRPr="00C3665E">
              <w:rPr>
                <w:rFonts w:ascii="Arial" w:hAnsi="Arial" w:cs="Arial"/>
                <w:b/>
                <w:color w:val="5F5F5F"/>
              </w:rPr>
              <w:t>: preencher ou selecionar opção aplicável.</w:t>
            </w:r>
          </w:p>
          <w:p w14:paraId="18F0CA84" w14:textId="77777777" w:rsidR="00136383" w:rsidRDefault="00136383" w:rsidP="00A269C0">
            <w:pPr>
              <w:jc w:val="both"/>
              <w:rPr>
                <w:rFonts w:ascii="Arial" w:hAnsi="Arial" w:cs="Arial"/>
                <w:b/>
                <w:color w:val="5F5F5F"/>
              </w:rPr>
            </w:pPr>
          </w:p>
          <w:p w14:paraId="6895E704" w14:textId="77777777" w:rsidR="00136383" w:rsidRPr="00336638" w:rsidRDefault="00136383" w:rsidP="00A269C0">
            <w:pPr>
              <w:jc w:val="both"/>
              <w:rPr>
                <w:rFonts w:ascii="Arial" w:hAnsi="Arial" w:cs="Arial"/>
                <w:b/>
                <w:color w:val="333333"/>
                <w:sz w:val="20"/>
                <w:szCs w:val="20"/>
              </w:rPr>
            </w:pPr>
            <w:r w:rsidRPr="00C3665E">
              <w:rPr>
                <w:rFonts w:ascii="Arial" w:hAnsi="Arial" w:cs="Arial"/>
                <w:b/>
                <w:color w:val="5F5F5F"/>
              </w:rPr>
              <w:t>2-</w:t>
            </w:r>
            <w:r w:rsidRPr="00C3665E">
              <w:rPr>
                <w:rFonts w:ascii="Arial" w:hAnsi="Arial" w:cs="Arial"/>
                <w:b/>
                <w:color w:val="333333"/>
              </w:rPr>
              <w:t xml:space="preserve"> </w:t>
            </w:r>
            <w:r w:rsidRPr="00C3665E">
              <w:rPr>
                <w:rFonts w:ascii="Arial" w:hAnsi="Arial" w:cs="Arial"/>
                <w:b/>
                <w:bCs/>
                <w:color w:val="FF0000"/>
              </w:rPr>
              <w:t>Texto em vermelho</w:t>
            </w:r>
            <w:r w:rsidRPr="00C3665E">
              <w:rPr>
                <w:rFonts w:ascii="Arial" w:hAnsi="Arial" w:cs="Arial"/>
                <w:b/>
                <w:color w:val="5F5F5F"/>
              </w:rPr>
              <w:t>: meramente explicativo. Deve ser excluído.</w:t>
            </w:r>
          </w:p>
        </w:tc>
      </w:tr>
    </w:tbl>
    <w:p w14:paraId="16409040" w14:textId="77777777" w:rsidR="00136383" w:rsidRDefault="00136383" w:rsidP="00136383">
      <w:pPr>
        <w:ind w:right="-338"/>
        <w:jc w:val="center"/>
        <w:rPr>
          <w:rFonts w:cs="Arial"/>
          <w:b/>
          <w:sz w:val="28"/>
          <w:szCs w:val="28"/>
          <w:u w:val="single"/>
        </w:rPr>
      </w:pPr>
    </w:p>
    <w:p w14:paraId="45EA98B4" w14:textId="77777777" w:rsidR="00136383" w:rsidRPr="00F22D40" w:rsidRDefault="00136383" w:rsidP="00136383">
      <w:pPr>
        <w:widowControl w:val="0"/>
        <w:autoSpaceDE w:val="0"/>
        <w:autoSpaceDN w:val="0"/>
        <w:adjustRightInd w:val="0"/>
        <w:ind w:left="-426"/>
        <w:jc w:val="both"/>
        <w:rPr>
          <w:rFonts w:ascii="Arial" w:hAnsi="Arial" w:cs="Arial"/>
          <w:color w:val="FF0000"/>
        </w:rPr>
      </w:pPr>
      <w:r w:rsidRPr="00F22D40">
        <w:rPr>
          <w:rFonts w:ascii="Arial" w:hAnsi="Arial" w:cs="Arial"/>
          <w:b/>
          <w:color w:val="FF0000"/>
        </w:rPr>
        <w:t xml:space="preserve">NOTA: </w:t>
      </w:r>
      <w:r w:rsidRPr="00F22D40">
        <w:rPr>
          <w:rFonts w:ascii="Arial" w:hAnsi="Arial" w:cs="Arial"/>
          <w:color w:val="FF0000"/>
        </w:rPr>
        <w:t xml:space="preserve">Em anexo a presente declaração deverá constar os seguintes documentos, dependendo do tipo societário: </w:t>
      </w:r>
    </w:p>
    <w:p w14:paraId="53F106BC" w14:textId="77777777" w:rsidR="00136383" w:rsidRPr="00F22D40" w:rsidRDefault="00136383" w:rsidP="00136383">
      <w:pPr>
        <w:autoSpaceDE w:val="0"/>
        <w:autoSpaceDN w:val="0"/>
        <w:adjustRightInd w:val="0"/>
        <w:rPr>
          <w:rFonts w:ascii="Arial" w:hAnsi="Arial" w:cs="Arial"/>
          <w:b/>
          <w:bCs/>
          <w:color w:val="FF0000"/>
          <w:u w:val="single"/>
        </w:rPr>
      </w:pPr>
    </w:p>
    <w:p w14:paraId="609C2FDD" w14:textId="77777777" w:rsidR="00136383" w:rsidRPr="00F22D40" w:rsidRDefault="00136383" w:rsidP="00136383">
      <w:pPr>
        <w:autoSpaceDE w:val="0"/>
        <w:autoSpaceDN w:val="0"/>
        <w:adjustRightInd w:val="0"/>
        <w:ind w:left="-426"/>
        <w:rPr>
          <w:rFonts w:ascii="Arial" w:hAnsi="Arial" w:cs="Arial"/>
          <w:b/>
          <w:bCs/>
          <w:color w:val="FF0000"/>
        </w:rPr>
      </w:pPr>
      <w:r w:rsidRPr="00F22D40">
        <w:rPr>
          <w:rFonts w:ascii="Arial" w:hAnsi="Arial" w:cs="Arial"/>
          <w:b/>
          <w:bCs/>
          <w:color w:val="FF0000"/>
          <w:u w:val="single"/>
        </w:rPr>
        <w:t>PARA SOCIEDADES ANÔNIMAS</w:t>
      </w:r>
      <w:r w:rsidRPr="00F22D40">
        <w:rPr>
          <w:rFonts w:ascii="Arial" w:hAnsi="Arial" w:cs="Arial"/>
          <w:b/>
          <w:bCs/>
          <w:color w:val="FF0000"/>
        </w:rPr>
        <w:t>:</w:t>
      </w:r>
    </w:p>
    <w:p w14:paraId="62E51BC2" w14:textId="77777777" w:rsidR="00136383" w:rsidRPr="00F22D40" w:rsidRDefault="00136383" w:rsidP="00136383">
      <w:pPr>
        <w:tabs>
          <w:tab w:val="left" w:pos="-720"/>
        </w:tabs>
        <w:autoSpaceDE w:val="0"/>
        <w:autoSpaceDN w:val="0"/>
        <w:adjustRightInd w:val="0"/>
        <w:ind w:left="-426"/>
        <w:jc w:val="both"/>
        <w:rPr>
          <w:rFonts w:ascii="Arial" w:hAnsi="Arial" w:cs="Arial"/>
          <w:b/>
          <w:bCs/>
          <w:color w:val="FF0000"/>
        </w:rPr>
      </w:pPr>
    </w:p>
    <w:p w14:paraId="0A66BF97"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r w:rsidRPr="00F22D40">
        <w:rPr>
          <w:rFonts w:ascii="Arial" w:hAnsi="Arial" w:cs="Arial"/>
          <w:bCs/>
          <w:color w:val="FF0000"/>
        </w:rPr>
        <w:t>1. Cópia do estatuto social atualizado devidamente registrado na Junta Comercial.</w:t>
      </w:r>
    </w:p>
    <w:p w14:paraId="22D0BCBA" w14:textId="77777777" w:rsidR="00136383" w:rsidRPr="00F22D40" w:rsidRDefault="00136383" w:rsidP="00136383">
      <w:pPr>
        <w:tabs>
          <w:tab w:val="left" w:pos="-720"/>
        </w:tabs>
        <w:autoSpaceDE w:val="0"/>
        <w:autoSpaceDN w:val="0"/>
        <w:adjustRightInd w:val="0"/>
        <w:ind w:left="-426"/>
        <w:jc w:val="both"/>
        <w:rPr>
          <w:rFonts w:ascii="Arial" w:hAnsi="Arial" w:cs="Arial"/>
          <w:color w:val="FF0000"/>
        </w:rPr>
      </w:pPr>
    </w:p>
    <w:p w14:paraId="3CE5003D"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r w:rsidRPr="00F22D40">
        <w:rPr>
          <w:rFonts w:ascii="Arial" w:hAnsi="Arial" w:cs="Arial"/>
          <w:bCs/>
          <w:color w:val="FF0000"/>
        </w:rPr>
        <w:t>2. Cópia do livro de Registro de Ações Nominativas, caso as ações sejam nominativas, ou extrato da instituição custodiante das ações, caso estas sejam escriturais.</w:t>
      </w:r>
    </w:p>
    <w:p w14:paraId="384707BE" w14:textId="77777777" w:rsidR="00136383" w:rsidRPr="00F22D40" w:rsidRDefault="00136383" w:rsidP="00136383">
      <w:pPr>
        <w:tabs>
          <w:tab w:val="left" w:pos="-720"/>
        </w:tabs>
        <w:autoSpaceDE w:val="0"/>
        <w:autoSpaceDN w:val="0"/>
        <w:adjustRightInd w:val="0"/>
        <w:ind w:left="-426"/>
        <w:jc w:val="both"/>
        <w:rPr>
          <w:rFonts w:ascii="Arial" w:hAnsi="Arial" w:cs="Arial"/>
          <w:color w:val="FF0000"/>
        </w:rPr>
      </w:pPr>
    </w:p>
    <w:p w14:paraId="1800C6DD"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r>
        <w:rPr>
          <w:rFonts w:ascii="Arial" w:hAnsi="Arial" w:cs="Arial"/>
          <w:bCs/>
          <w:color w:val="FF0000"/>
        </w:rPr>
        <w:t>3</w:t>
      </w:r>
      <w:r w:rsidRPr="00F22D40">
        <w:rPr>
          <w:rFonts w:ascii="Arial" w:hAnsi="Arial" w:cs="Arial"/>
          <w:bCs/>
          <w:color w:val="FF0000"/>
        </w:rPr>
        <w:t>. Para as sociedades que tiverem Conselho de Administração (CA), cópia(s) da(s) Ata(s) da(s) Assembleia(s) Geral(ais) de Acionistas que elegeu(ram) todos os atuais membros do CA da companhia, devidamente registrada(s) na Junta Comercial competente.</w:t>
      </w:r>
    </w:p>
    <w:p w14:paraId="70D9C0A8" w14:textId="77777777" w:rsidR="00136383" w:rsidRPr="00F22D40" w:rsidRDefault="00136383" w:rsidP="00136383">
      <w:pPr>
        <w:tabs>
          <w:tab w:val="left" w:pos="-720"/>
        </w:tabs>
        <w:autoSpaceDE w:val="0"/>
        <w:autoSpaceDN w:val="0"/>
        <w:adjustRightInd w:val="0"/>
        <w:ind w:left="-426"/>
        <w:jc w:val="both"/>
        <w:rPr>
          <w:rFonts w:ascii="Arial" w:hAnsi="Arial" w:cs="Arial"/>
          <w:color w:val="FF0000"/>
        </w:rPr>
      </w:pPr>
    </w:p>
    <w:p w14:paraId="6CC0EBF5"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r>
        <w:rPr>
          <w:rFonts w:ascii="Arial" w:hAnsi="Arial" w:cs="Arial"/>
          <w:bCs/>
          <w:color w:val="FF0000"/>
        </w:rPr>
        <w:t>4</w:t>
      </w:r>
      <w:r w:rsidRPr="00F22D40">
        <w:rPr>
          <w:rFonts w:ascii="Arial" w:hAnsi="Arial" w:cs="Arial"/>
          <w:bCs/>
          <w:color w:val="FF0000"/>
        </w:rPr>
        <w:t>. Para as sociedades que tiverem Conselho de Administração (CA), cópia(s) das Ata(s) da(s) Reuniões do CA (RCA) que elegeu(ram) todos os atuais membros da Diretoria da companhia, devidamente registrada(s) na Junta Comercial competente.</w:t>
      </w:r>
    </w:p>
    <w:p w14:paraId="40290AD1"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p>
    <w:p w14:paraId="0190D4AA"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r>
        <w:rPr>
          <w:rFonts w:ascii="Arial" w:hAnsi="Arial" w:cs="Arial"/>
          <w:bCs/>
          <w:color w:val="FF0000"/>
        </w:rPr>
        <w:t>5</w:t>
      </w:r>
      <w:r w:rsidRPr="00F22D40">
        <w:rPr>
          <w:rFonts w:ascii="Arial" w:hAnsi="Arial" w:cs="Arial"/>
          <w:bCs/>
          <w:color w:val="FF0000"/>
        </w:rPr>
        <w:t>. Para as sociedades que não tiverem Conselho de Administração (CA), cópia(s) da(s) Ata(s) da(s) Assembleia(s) Geral(ais) de Acionistas que elegeu(ram) todos os atuais Diretores da companhia, devidamente registrada(s) na Junta Comercial competente.</w:t>
      </w:r>
    </w:p>
    <w:p w14:paraId="2C3B1DFB" w14:textId="77777777" w:rsidR="00136383" w:rsidRPr="00F22D40" w:rsidRDefault="00136383" w:rsidP="00136383">
      <w:pPr>
        <w:tabs>
          <w:tab w:val="left" w:pos="-720"/>
        </w:tabs>
        <w:autoSpaceDE w:val="0"/>
        <w:autoSpaceDN w:val="0"/>
        <w:adjustRightInd w:val="0"/>
        <w:ind w:left="-426"/>
        <w:jc w:val="both"/>
        <w:rPr>
          <w:rFonts w:ascii="Arial" w:hAnsi="Arial" w:cs="Arial"/>
          <w:bCs/>
          <w:color w:val="FF0000"/>
        </w:rPr>
      </w:pPr>
    </w:p>
    <w:p w14:paraId="72F9DDB4"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rPr>
          <w:rFonts w:ascii="Arial" w:hAnsi="Arial" w:cs="Arial"/>
          <w:bCs/>
          <w:color w:val="FF0000"/>
        </w:rPr>
      </w:pPr>
      <w:r>
        <w:rPr>
          <w:rFonts w:ascii="Arial" w:hAnsi="Arial" w:cs="Arial"/>
          <w:bCs/>
          <w:color w:val="FF0000"/>
        </w:rPr>
        <w:t>6</w:t>
      </w:r>
      <w:r w:rsidRPr="00F22D40">
        <w:rPr>
          <w:rFonts w:ascii="Arial" w:hAnsi="Arial" w:cs="Arial"/>
          <w:bCs/>
          <w:color w:val="FF0000"/>
        </w:rPr>
        <w:t>. Original ou cópia da Certidão Simplificada emitida pela Junta Comercial. (opcional)</w:t>
      </w:r>
    </w:p>
    <w:p w14:paraId="76BB3E95"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rPr>
          <w:rFonts w:ascii="Arial" w:hAnsi="Arial" w:cs="Arial"/>
          <w:b/>
          <w:bCs/>
          <w:color w:val="FF0000"/>
        </w:rPr>
      </w:pPr>
    </w:p>
    <w:p w14:paraId="085CC9DA"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rPr>
          <w:rFonts w:ascii="Arial" w:hAnsi="Arial" w:cs="Arial"/>
          <w:color w:val="FF0000"/>
        </w:rPr>
      </w:pPr>
    </w:p>
    <w:p w14:paraId="6AB85D13" w14:textId="77777777" w:rsidR="00136383" w:rsidRPr="00F22D40" w:rsidRDefault="00136383" w:rsidP="00136383">
      <w:pPr>
        <w:autoSpaceDE w:val="0"/>
        <w:autoSpaceDN w:val="0"/>
        <w:adjustRightInd w:val="0"/>
        <w:ind w:left="-426"/>
        <w:rPr>
          <w:rFonts w:ascii="Arial" w:hAnsi="Arial" w:cs="Arial"/>
          <w:b/>
          <w:bCs/>
          <w:color w:val="FF0000"/>
        </w:rPr>
      </w:pPr>
      <w:r w:rsidRPr="00F22D40">
        <w:rPr>
          <w:rFonts w:ascii="Arial" w:hAnsi="Arial" w:cs="Arial"/>
          <w:b/>
          <w:bCs/>
          <w:color w:val="FF0000"/>
          <w:u w:val="single"/>
        </w:rPr>
        <w:t>PARA SOCIEDADES LIMITADAS</w:t>
      </w:r>
      <w:r w:rsidRPr="00F22D40">
        <w:rPr>
          <w:rFonts w:ascii="Arial" w:hAnsi="Arial" w:cs="Arial"/>
          <w:b/>
          <w:bCs/>
          <w:color w:val="FF0000"/>
        </w:rPr>
        <w:t>:</w:t>
      </w:r>
    </w:p>
    <w:p w14:paraId="3DD79A8A"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
          <w:bCs/>
          <w:color w:val="FF0000"/>
        </w:rPr>
      </w:pPr>
    </w:p>
    <w:p w14:paraId="1350648C"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r w:rsidRPr="00F22D40">
        <w:rPr>
          <w:rFonts w:ascii="Arial" w:hAnsi="Arial" w:cs="Arial"/>
          <w:bCs/>
          <w:color w:val="FF0000"/>
        </w:rPr>
        <w:t>1. Cópia do contato social atualizado devidamente registrado na Junta Comercial.</w:t>
      </w:r>
    </w:p>
    <w:p w14:paraId="0E2DFC1F"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p>
    <w:p w14:paraId="152DD9A7"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r>
        <w:rPr>
          <w:rFonts w:ascii="Arial" w:hAnsi="Arial" w:cs="Arial"/>
          <w:bCs/>
          <w:color w:val="FF0000"/>
        </w:rPr>
        <w:t>2</w:t>
      </w:r>
      <w:r w:rsidRPr="00F22D40">
        <w:rPr>
          <w:rFonts w:ascii="Arial" w:hAnsi="Arial" w:cs="Arial"/>
          <w:bCs/>
          <w:color w:val="FF0000"/>
        </w:rPr>
        <w:t>. Cópia do ato de eleição do(s) administrador(es) da sociedade, devidamente registrado na JUCERJA, para os casos em que a sociedade seja administrada por pessoa(s) designada em ato em separado e não no contrato social.</w:t>
      </w:r>
    </w:p>
    <w:p w14:paraId="1B038B7A"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p>
    <w:p w14:paraId="720A7673"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color w:val="FF0000"/>
        </w:rPr>
      </w:pPr>
      <w:r>
        <w:rPr>
          <w:rFonts w:ascii="Arial" w:hAnsi="Arial" w:cs="Arial"/>
          <w:bCs/>
          <w:color w:val="FF0000"/>
        </w:rPr>
        <w:t>3</w:t>
      </w:r>
      <w:r w:rsidRPr="00F22D40">
        <w:rPr>
          <w:rFonts w:ascii="Arial" w:hAnsi="Arial" w:cs="Arial"/>
          <w:bCs/>
          <w:color w:val="FF0000"/>
        </w:rPr>
        <w:t>. Original ou cópia da Certidão Simplificada emitida pela Junta Comercial.</w:t>
      </w:r>
    </w:p>
    <w:p w14:paraId="166EFD49"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rPr>
          <w:rFonts w:ascii="Arial" w:hAnsi="Arial" w:cs="Arial"/>
          <w:color w:val="FF0000"/>
        </w:rPr>
      </w:pPr>
    </w:p>
    <w:p w14:paraId="3AF79563" w14:textId="77777777" w:rsidR="00136383" w:rsidRPr="00F22D40" w:rsidRDefault="00136383" w:rsidP="00136383">
      <w:pPr>
        <w:autoSpaceDE w:val="0"/>
        <w:autoSpaceDN w:val="0"/>
        <w:adjustRightInd w:val="0"/>
        <w:ind w:left="-426"/>
        <w:rPr>
          <w:rFonts w:ascii="Arial" w:hAnsi="Arial" w:cs="Arial"/>
          <w:b/>
          <w:bCs/>
          <w:color w:val="FF0000"/>
          <w:u w:val="single"/>
        </w:rPr>
      </w:pPr>
    </w:p>
    <w:p w14:paraId="472AD5D3" w14:textId="77777777" w:rsidR="00136383" w:rsidRPr="00F22D40" w:rsidRDefault="00136383" w:rsidP="00136383">
      <w:pPr>
        <w:autoSpaceDE w:val="0"/>
        <w:autoSpaceDN w:val="0"/>
        <w:adjustRightInd w:val="0"/>
        <w:ind w:left="-426"/>
        <w:rPr>
          <w:rFonts w:ascii="Arial" w:hAnsi="Arial" w:cs="Arial"/>
          <w:b/>
          <w:bCs/>
          <w:color w:val="FF0000"/>
        </w:rPr>
      </w:pPr>
      <w:r w:rsidRPr="00F22D40">
        <w:rPr>
          <w:rFonts w:ascii="Arial" w:hAnsi="Arial" w:cs="Arial"/>
          <w:b/>
          <w:bCs/>
          <w:color w:val="FF0000"/>
          <w:u w:val="single"/>
        </w:rPr>
        <w:t>PARA OS DEMAIS TIPOS DE SOCIEDADES</w:t>
      </w:r>
      <w:r w:rsidRPr="00F22D40">
        <w:rPr>
          <w:rFonts w:ascii="Arial" w:hAnsi="Arial" w:cs="Arial"/>
          <w:b/>
          <w:bCs/>
          <w:color w:val="FF0000"/>
        </w:rPr>
        <w:t>:</w:t>
      </w:r>
    </w:p>
    <w:p w14:paraId="5159D7D8"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rPr>
          <w:rFonts w:ascii="Arial" w:hAnsi="Arial" w:cs="Arial"/>
          <w:b/>
          <w:bCs/>
          <w:color w:val="FF0000"/>
        </w:rPr>
      </w:pPr>
    </w:p>
    <w:p w14:paraId="7EBA4B49"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r w:rsidRPr="00F22D40">
        <w:rPr>
          <w:rFonts w:ascii="Arial" w:hAnsi="Arial" w:cs="Arial"/>
          <w:bCs/>
          <w:color w:val="FF0000"/>
        </w:rPr>
        <w:t>1. Cópia do ato constitutivo atualizado devidamente registrado na Junta Comercial.</w:t>
      </w:r>
    </w:p>
    <w:p w14:paraId="4BE73D35"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p>
    <w:p w14:paraId="012406AE"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r>
        <w:rPr>
          <w:rFonts w:ascii="Arial" w:hAnsi="Arial" w:cs="Arial"/>
          <w:bCs/>
          <w:color w:val="FF0000"/>
        </w:rPr>
        <w:t>2</w:t>
      </w:r>
      <w:r w:rsidRPr="00F22D40">
        <w:rPr>
          <w:rFonts w:ascii="Arial" w:hAnsi="Arial" w:cs="Arial"/>
          <w:bCs/>
          <w:color w:val="FF0000"/>
        </w:rPr>
        <w:t>. Cópia do ato de eleição do(s) administrador(es) da sociedade, devidamente registrado na JUCERJA, para os casos em que a sociedade seja administrada por pessoa(s) designada(s) em ato em separado e não no ato constitutivo.</w:t>
      </w:r>
    </w:p>
    <w:p w14:paraId="5E20EE51"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p>
    <w:p w14:paraId="3063809B"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r>
        <w:rPr>
          <w:rFonts w:ascii="Arial" w:hAnsi="Arial" w:cs="Arial"/>
          <w:bCs/>
          <w:color w:val="FF0000"/>
        </w:rPr>
        <w:t>3</w:t>
      </w:r>
      <w:r w:rsidRPr="00F22D40">
        <w:rPr>
          <w:rFonts w:ascii="Arial" w:hAnsi="Arial" w:cs="Arial"/>
          <w:bCs/>
          <w:color w:val="FF0000"/>
        </w:rPr>
        <w:t>. Original ou cópia da Certidão Simplificada emitida pela Junta Comercial.</w:t>
      </w:r>
    </w:p>
    <w:p w14:paraId="74497DD1" w14:textId="77777777" w:rsidR="00136383" w:rsidRPr="00F22D40" w:rsidRDefault="00136383" w:rsidP="00136383">
      <w:pPr>
        <w:tabs>
          <w:tab w:val="left" w:pos="-720"/>
          <w:tab w:val="left" w:pos="0"/>
          <w:tab w:val="left" w:pos="720"/>
          <w:tab w:val="left" w:pos="1440"/>
          <w:tab w:val="left" w:pos="2160"/>
          <w:tab w:val="left" w:pos="2880"/>
          <w:tab w:val="left" w:pos="3600"/>
          <w:tab w:val="left" w:pos="4320"/>
        </w:tabs>
        <w:autoSpaceDE w:val="0"/>
        <w:autoSpaceDN w:val="0"/>
        <w:adjustRightInd w:val="0"/>
        <w:ind w:left="-426"/>
        <w:jc w:val="both"/>
        <w:rPr>
          <w:rFonts w:ascii="Arial" w:hAnsi="Arial" w:cs="Arial"/>
          <w:bCs/>
          <w:color w:val="FF0000"/>
        </w:rPr>
      </w:pPr>
    </w:p>
    <w:p w14:paraId="426CAE04" w14:textId="77777777" w:rsidR="00136383" w:rsidRPr="00F22D40" w:rsidRDefault="00136383" w:rsidP="00136383">
      <w:pPr>
        <w:autoSpaceDE w:val="0"/>
        <w:autoSpaceDN w:val="0"/>
        <w:adjustRightInd w:val="0"/>
        <w:ind w:left="-426"/>
        <w:jc w:val="both"/>
        <w:rPr>
          <w:rFonts w:ascii="Arial" w:hAnsi="Arial" w:cs="Arial"/>
          <w:bCs/>
          <w:color w:val="FF0000"/>
        </w:rPr>
      </w:pPr>
      <w:r>
        <w:rPr>
          <w:rFonts w:ascii="Arial" w:hAnsi="Arial" w:cs="Arial"/>
          <w:bCs/>
          <w:color w:val="FF0000"/>
        </w:rPr>
        <w:t>4</w:t>
      </w:r>
      <w:r w:rsidRPr="00F22D40">
        <w:rPr>
          <w:rFonts w:ascii="Arial" w:hAnsi="Arial" w:cs="Arial"/>
          <w:bCs/>
          <w:color w:val="FF0000"/>
        </w:rPr>
        <w:t>. Demais documentos que a contratada ou o licitante julgar relevantes para identificar quem são os sócios e os administradores da sociedade, bem como quais são seus poderes.</w:t>
      </w:r>
    </w:p>
    <w:p w14:paraId="5E5CA94A" w14:textId="77777777" w:rsidR="00136383" w:rsidRDefault="00136383" w:rsidP="00136383">
      <w:pPr>
        <w:ind w:left="-426"/>
        <w:rPr>
          <w:rFonts w:ascii="Arial" w:hAnsi="Arial" w:cs="Arial"/>
          <w:szCs w:val="20"/>
        </w:rPr>
      </w:pPr>
      <w:r>
        <w:br w:type="page"/>
      </w:r>
    </w:p>
    <w:p w14:paraId="23D773EC" w14:textId="168A9BEA" w:rsidR="00136383" w:rsidRPr="00EC0ECF" w:rsidRDefault="00136383" w:rsidP="00136383">
      <w:pPr>
        <w:pStyle w:val="Corpodetexto"/>
        <w:spacing w:before="60" w:after="60"/>
        <w:jc w:val="center"/>
        <w:rPr>
          <w:sz w:val="24"/>
        </w:rPr>
      </w:pPr>
      <w:r>
        <w:rPr>
          <w:sz w:val="24"/>
        </w:rPr>
        <w:lastRenderedPageBreak/>
        <w:t xml:space="preserve">ADENDO </w:t>
      </w:r>
      <w:r w:rsidR="00CD1F8A">
        <w:rPr>
          <w:sz w:val="24"/>
        </w:rPr>
        <w:t>3</w:t>
      </w:r>
    </w:p>
    <w:p w14:paraId="1B86D7C3" w14:textId="77777777" w:rsidR="00136383" w:rsidRPr="005052B8" w:rsidRDefault="00136383" w:rsidP="00136383">
      <w:pPr>
        <w:tabs>
          <w:tab w:val="left" w:pos="-900"/>
        </w:tabs>
        <w:ind w:right="-143"/>
        <w:jc w:val="center"/>
        <w:rPr>
          <w:rFonts w:ascii="Arial" w:hAnsi="Arial" w:cs="Arial"/>
          <w:b/>
        </w:rPr>
      </w:pPr>
      <w:r w:rsidRPr="005052B8">
        <w:rPr>
          <w:rFonts w:ascii="Arial" w:hAnsi="Arial" w:cs="Arial"/>
          <w:b/>
        </w:rPr>
        <w:t>DECLARAÇÃO DE INEXISTÊNCIA DE IMPEDIMENTOS</w:t>
      </w:r>
    </w:p>
    <w:p w14:paraId="1F102211" w14:textId="77777777" w:rsidR="00136383" w:rsidRDefault="00136383" w:rsidP="00136383">
      <w:pPr>
        <w:tabs>
          <w:tab w:val="left" w:pos="-900"/>
        </w:tabs>
        <w:ind w:right="-143"/>
        <w:jc w:val="center"/>
        <w:rPr>
          <w:rFonts w:ascii="Arial" w:hAnsi="Arial" w:cs="Arial"/>
        </w:rPr>
      </w:pPr>
      <w:r w:rsidRPr="005052B8">
        <w:rPr>
          <w:rFonts w:ascii="Arial" w:hAnsi="Arial" w:cs="Arial"/>
          <w:b/>
        </w:rPr>
        <w:t>CONSTANTES DO ART.38, INCISOS I AO VIII DA LEI 13.303/16</w:t>
      </w:r>
    </w:p>
    <w:p w14:paraId="48F7B1EE" w14:textId="77777777" w:rsidR="00136383" w:rsidRPr="009B72A7" w:rsidRDefault="00136383" w:rsidP="00136383">
      <w:pPr>
        <w:pBdr>
          <w:top w:val="single" w:sz="6" w:space="1" w:color="auto"/>
          <w:left w:val="single" w:sz="6" w:space="1" w:color="auto"/>
          <w:bottom w:val="single" w:sz="6" w:space="1" w:color="auto"/>
          <w:right w:val="single" w:sz="6" w:space="1" w:color="auto"/>
        </w:pBdr>
        <w:shd w:val="pct5" w:color="auto" w:fill="auto"/>
        <w:spacing w:after="120"/>
        <w:ind w:left="284" w:right="-143"/>
        <w:jc w:val="center"/>
        <w:rPr>
          <w:rFonts w:ascii="Arial" w:hAnsi="Arial" w:cs="Arial"/>
          <w:b/>
        </w:rPr>
      </w:pPr>
      <w:r>
        <w:rPr>
          <w:rFonts w:ascii="Arial" w:hAnsi="Arial" w:cs="Arial"/>
          <w:b/>
        </w:rPr>
        <w:t>IDENTIFICAÇÃO</w:t>
      </w:r>
      <w:r w:rsidRPr="006457C2">
        <w:rPr>
          <w:rFonts w:ascii="Arial" w:hAnsi="Arial" w:cs="Arial"/>
          <w:b/>
        </w:rPr>
        <w:t xml:space="preserve"> </w:t>
      </w:r>
      <w:r w:rsidRPr="00EB281E">
        <w:rPr>
          <w:rFonts w:ascii="Arial" w:hAnsi="Arial" w:cs="Arial"/>
          <w:b/>
        </w:rPr>
        <w:t>DO LICITANTE</w:t>
      </w:r>
    </w:p>
    <w:p w14:paraId="6171C370" w14:textId="77777777" w:rsidR="00136383" w:rsidRDefault="00136383" w:rsidP="00136383">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rPr>
      </w:pPr>
    </w:p>
    <w:p w14:paraId="64638091" w14:textId="77777777" w:rsidR="00136383" w:rsidRPr="006457C2" w:rsidRDefault="00136383" w:rsidP="00136383">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rPr>
      </w:pPr>
      <w:r w:rsidRPr="006457C2">
        <w:rPr>
          <w:rFonts w:ascii="Arial" w:hAnsi="Arial" w:cs="Arial"/>
        </w:rPr>
        <w:t>À</w:t>
      </w:r>
    </w:p>
    <w:p w14:paraId="5848358F" w14:textId="77777777" w:rsidR="00136383" w:rsidRPr="006457C2" w:rsidRDefault="00136383" w:rsidP="00136383">
      <w:pPr>
        <w:pStyle w:val="TextosemFormatao"/>
        <w:jc w:val="both"/>
        <w:rPr>
          <w:rFonts w:ascii="Arial" w:hAnsi="Arial"/>
          <w:sz w:val="24"/>
        </w:rPr>
      </w:pPr>
      <w:r w:rsidRPr="006457C2">
        <w:rPr>
          <w:rFonts w:ascii="Arial" w:hAnsi="Arial"/>
          <w:sz w:val="24"/>
        </w:rPr>
        <w:t>PETRÓLEO BRASILEIRO S.A. - PETROBRAS</w:t>
      </w:r>
    </w:p>
    <w:p w14:paraId="653B8497" w14:textId="77777777" w:rsidR="00136383" w:rsidRPr="00CB5547" w:rsidRDefault="00136383" w:rsidP="00136383">
      <w:pPr>
        <w:pStyle w:val="PargrafodaLista"/>
        <w:autoSpaceDE w:val="0"/>
        <w:autoSpaceDN w:val="0"/>
        <w:adjustRightInd w:val="0"/>
        <w:spacing w:after="0" w:line="240" w:lineRule="auto"/>
        <w:ind w:left="0"/>
        <w:rPr>
          <w:rFonts w:ascii="Arial" w:hAnsi="Arial" w:cs="Arial"/>
          <w:color w:val="000000"/>
        </w:rPr>
      </w:pPr>
      <w:r w:rsidRPr="006457C2">
        <w:rPr>
          <w:rFonts w:ascii="Arial" w:hAnsi="Arial" w:cs="Arial"/>
        </w:rPr>
        <w:t xml:space="preserve">REF.: </w:t>
      </w:r>
      <w:r w:rsidRPr="00C3665E">
        <w:rPr>
          <w:rFonts w:ascii="Arial" w:hAnsi="Arial" w:cs="Arial"/>
        </w:rPr>
        <w:t xml:space="preserve">LICITAÇÃO </w:t>
      </w:r>
      <w:r>
        <w:rPr>
          <w:rFonts w:ascii="Arial" w:hAnsi="Arial" w:cs="Arial"/>
        </w:rPr>
        <w:t>Nº</w:t>
      </w:r>
      <w:r w:rsidR="00BB7C1D">
        <w:rPr>
          <w:rFonts w:ascii="Arial" w:hAnsi="Arial" w:cs="Arial"/>
        </w:rPr>
        <w:t xml:space="preserve"> xxxxxxx</w:t>
      </w:r>
      <w:r w:rsidRPr="00DD67AF">
        <w:rPr>
          <w:rFonts w:ascii="Arial" w:hAnsi="Arial" w:cs="Arial"/>
          <w:bCs/>
          <w:color w:val="000000"/>
        </w:rPr>
        <w:t xml:space="preserve"> </w:t>
      </w:r>
      <w:r w:rsidRPr="00584211">
        <w:rPr>
          <w:rFonts w:ascii="Arial" w:hAnsi="Arial" w:cs="Arial"/>
          <w:highlight w:val="lightGray"/>
          <w:lang w:eastAsia="pt-BR"/>
        </w:rPr>
        <w:t xml:space="preserve"> </w:t>
      </w:r>
    </w:p>
    <w:p w14:paraId="375A864C" w14:textId="77777777" w:rsidR="00136383" w:rsidRDefault="00136383" w:rsidP="00136383">
      <w:pPr>
        <w:pStyle w:val="TextosemFormatao"/>
        <w:jc w:val="both"/>
        <w:rPr>
          <w:rFonts w:ascii="Arial" w:eastAsiaTheme="minorEastAsia" w:hAnsi="Arial" w:cs="Arial"/>
          <w:sz w:val="24"/>
          <w:szCs w:val="24"/>
          <w:lang w:eastAsia="ja-JP"/>
        </w:rPr>
      </w:pPr>
    </w:p>
    <w:p w14:paraId="26DEEB9A" w14:textId="77777777" w:rsidR="00136383" w:rsidRPr="00C6280C" w:rsidRDefault="00136383" w:rsidP="00136383">
      <w:pPr>
        <w:pStyle w:val="TextosemFormatao"/>
        <w:ind w:left="851" w:hanging="851"/>
        <w:jc w:val="both"/>
        <w:rPr>
          <w:rFonts w:ascii="Arial" w:hAnsi="Arial"/>
          <w:sz w:val="22"/>
          <w:szCs w:val="22"/>
        </w:rPr>
      </w:pPr>
      <w:r w:rsidRPr="00C6280C">
        <w:rPr>
          <w:rFonts w:ascii="Arial" w:hAnsi="Arial"/>
          <w:sz w:val="22"/>
          <w:szCs w:val="22"/>
        </w:rPr>
        <w:t>Prezados Senhores,</w:t>
      </w:r>
    </w:p>
    <w:p w14:paraId="51012C31" w14:textId="77777777" w:rsidR="00136383" w:rsidRPr="00C6280C" w:rsidRDefault="00136383" w:rsidP="00136383">
      <w:pPr>
        <w:pStyle w:val="TextosemFormatao"/>
        <w:ind w:left="851" w:hanging="851"/>
        <w:jc w:val="both"/>
        <w:rPr>
          <w:rFonts w:ascii="Arial" w:eastAsiaTheme="minorEastAsia" w:hAnsi="Arial" w:cs="Arial"/>
          <w:sz w:val="22"/>
          <w:szCs w:val="22"/>
          <w:lang w:eastAsia="ja-JP"/>
        </w:rPr>
      </w:pPr>
    </w:p>
    <w:p w14:paraId="350924F3" w14:textId="77777777" w:rsidR="00136383" w:rsidRPr="00C6280C" w:rsidRDefault="00136383" w:rsidP="00136383">
      <w:pPr>
        <w:pStyle w:val="TextosemFormatao"/>
        <w:jc w:val="both"/>
        <w:rPr>
          <w:rFonts w:ascii="Arial" w:hAnsi="Arial"/>
          <w:sz w:val="22"/>
          <w:szCs w:val="22"/>
        </w:rPr>
      </w:pPr>
      <w:r w:rsidRPr="00C6280C">
        <w:rPr>
          <w:rFonts w:ascii="Arial" w:eastAsiaTheme="minorEastAsia" w:hAnsi="Arial" w:cs="Arial"/>
          <w:sz w:val="22"/>
          <w:szCs w:val="22"/>
          <w:lang w:eastAsia="ja-JP"/>
        </w:rPr>
        <w:t>O licitante DECLARA, sob as penas da Lei, que:</w:t>
      </w:r>
    </w:p>
    <w:p w14:paraId="3ADB4D41" w14:textId="77777777" w:rsidR="00136383" w:rsidRPr="00C6280C" w:rsidRDefault="00136383" w:rsidP="00136383">
      <w:pPr>
        <w:pStyle w:val="TextosemFormatao"/>
        <w:jc w:val="both"/>
        <w:rPr>
          <w:rFonts w:ascii="Arial" w:hAnsi="Arial"/>
          <w:sz w:val="22"/>
          <w:szCs w:val="22"/>
        </w:rPr>
      </w:pPr>
    </w:p>
    <w:p w14:paraId="0A2F7B53"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1. Não possui administrador ou sócio detentor de mais de 5% (cinco por cento) do capital social que seja diretor ou empregado da empresa pública ou sociedade de economia mista contratante;</w:t>
      </w:r>
    </w:p>
    <w:p w14:paraId="5A9AE848" w14:textId="77777777" w:rsidR="00136383" w:rsidRPr="00C6280C" w:rsidRDefault="00136383" w:rsidP="00136383">
      <w:pPr>
        <w:pStyle w:val="TextosemFormatao"/>
        <w:ind w:left="360" w:hanging="360"/>
        <w:jc w:val="both"/>
        <w:rPr>
          <w:rFonts w:ascii="Arial" w:hAnsi="Arial"/>
          <w:sz w:val="22"/>
          <w:szCs w:val="22"/>
        </w:rPr>
      </w:pPr>
    </w:p>
    <w:p w14:paraId="03CDF6CA"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2. Não se encontra suspensa pela empresa pública ou sociedade de economia mista;</w:t>
      </w:r>
    </w:p>
    <w:p w14:paraId="0F8154B0" w14:textId="77777777" w:rsidR="00136383" w:rsidRPr="00C6280C" w:rsidRDefault="00136383" w:rsidP="00136383">
      <w:pPr>
        <w:pStyle w:val="TextosemFormatao"/>
        <w:ind w:left="360" w:hanging="360"/>
        <w:jc w:val="both"/>
        <w:rPr>
          <w:rFonts w:ascii="Arial" w:hAnsi="Arial"/>
          <w:sz w:val="22"/>
          <w:szCs w:val="22"/>
        </w:rPr>
      </w:pPr>
    </w:p>
    <w:p w14:paraId="6F9AAB57"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3. Não foi declarada inidônea pela União, por Estado, pelo Distrito Federal ou pela unidade federativa a que está vinculada a empresa pública ou sociedade de economia mista, enquanto perdurarem os efeitos da sanção;</w:t>
      </w:r>
    </w:p>
    <w:p w14:paraId="1BAC2CC8" w14:textId="77777777" w:rsidR="00136383" w:rsidRPr="00C6280C" w:rsidRDefault="00136383" w:rsidP="00136383">
      <w:pPr>
        <w:pStyle w:val="TextosemFormatao"/>
        <w:ind w:left="360" w:hanging="360"/>
        <w:jc w:val="both"/>
        <w:rPr>
          <w:rFonts w:ascii="Arial" w:hAnsi="Arial"/>
          <w:sz w:val="22"/>
          <w:szCs w:val="22"/>
        </w:rPr>
      </w:pPr>
    </w:p>
    <w:p w14:paraId="373EB805"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4. Não é constituída por sócio de empresa suspensa, impedida ou declarada inidônea;</w:t>
      </w:r>
    </w:p>
    <w:p w14:paraId="7C26569A" w14:textId="77777777" w:rsidR="00136383" w:rsidRPr="00C6280C" w:rsidRDefault="00136383" w:rsidP="00136383">
      <w:pPr>
        <w:pStyle w:val="TextosemFormatao"/>
        <w:ind w:left="360" w:hanging="360"/>
        <w:jc w:val="both"/>
        <w:rPr>
          <w:rFonts w:ascii="Arial" w:hAnsi="Arial"/>
          <w:sz w:val="22"/>
          <w:szCs w:val="22"/>
        </w:rPr>
      </w:pPr>
    </w:p>
    <w:p w14:paraId="65D55A63"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5. Não possui administrador que seja sócio de empresa suspensa, impedida ou declarada inidônea;</w:t>
      </w:r>
    </w:p>
    <w:p w14:paraId="44F97F53" w14:textId="77777777" w:rsidR="00136383" w:rsidRPr="00C6280C" w:rsidRDefault="00136383" w:rsidP="00136383">
      <w:pPr>
        <w:pStyle w:val="TextosemFormatao"/>
        <w:ind w:left="360" w:hanging="360"/>
        <w:jc w:val="both"/>
        <w:rPr>
          <w:rFonts w:ascii="Arial" w:hAnsi="Arial"/>
          <w:sz w:val="22"/>
          <w:szCs w:val="22"/>
        </w:rPr>
      </w:pPr>
    </w:p>
    <w:p w14:paraId="32967A8E"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6. Não é constituída por sócio que tenha sido sócio ou administrador de empresa suspensa, impedida ou declarada inidônea, no período dos fatos que deram ensejo à sanção;</w:t>
      </w:r>
    </w:p>
    <w:p w14:paraId="51E86689" w14:textId="77777777" w:rsidR="00136383" w:rsidRPr="00C6280C" w:rsidRDefault="00136383" w:rsidP="00136383">
      <w:pPr>
        <w:pStyle w:val="TextosemFormatao"/>
        <w:ind w:left="360" w:hanging="360"/>
        <w:jc w:val="both"/>
        <w:rPr>
          <w:rFonts w:ascii="Arial" w:hAnsi="Arial"/>
          <w:sz w:val="22"/>
          <w:szCs w:val="22"/>
        </w:rPr>
      </w:pPr>
    </w:p>
    <w:p w14:paraId="5BB28483"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7. Não possui administrador que tenha sido sócio ou administrador de empresa suspensa, impedida ou declarada inidônea, no período dos fatos que deram ensejo à sanção;</w:t>
      </w:r>
    </w:p>
    <w:p w14:paraId="6A928142" w14:textId="77777777" w:rsidR="00136383" w:rsidRPr="00C6280C" w:rsidRDefault="00136383" w:rsidP="00136383">
      <w:pPr>
        <w:pStyle w:val="TextosemFormatao"/>
        <w:ind w:left="360" w:hanging="360"/>
        <w:jc w:val="both"/>
        <w:rPr>
          <w:rFonts w:ascii="Arial" w:hAnsi="Arial"/>
          <w:sz w:val="22"/>
          <w:szCs w:val="22"/>
        </w:rPr>
      </w:pPr>
    </w:p>
    <w:p w14:paraId="1175C1DB" w14:textId="77777777" w:rsidR="00136383" w:rsidRPr="00C6280C" w:rsidRDefault="00136383" w:rsidP="00136383">
      <w:pPr>
        <w:pStyle w:val="TextosemFormatao"/>
        <w:ind w:left="360" w:hanging="360"/>
        <w:jc w:val="both"/>
        <w:rPr>
          <w:rFonts w:ascii="Arial" w:hAnsi="Arial"/>
          <w:sz w:val="22"/>
          <w:szCs w:val="22"/>
        </w:rPr>
      </w:pPr>
      <w:r w:rsidRPr="00C6280C">
        <w:rPr>
          <w:rFonts w:ascii="Arial" w:hAnsi="Arial"/>
          <w:sz w:val="22"/>
          <w:szCs w:val="22"/>
        </w:rPr>
        <w:t>8. Não possui, nos seus quadros de diretoria, pessoa que participou, em razão de vínculo de mesma natureza, de empresa declarada inidônea.</w:t>
      </w:r>
    </w:p>
    <w:p w14:paraId="6D9AB237" w14:textId="77777777" w:rsidR="00136383" w:rsidRDefault="00136383" w:rsidP="00136383">
      <w:pPr>
        <w:rPr>
          <w:rFonts w:ascii="Arial" w:hAnsi="Arial" w:cs="Arial"/>
          <w:highlight w:val="lightGray"/>
        </w:rPr>
      </w:pPr>
    </w:p>
    <w:p w14:paraId="62B3E901" w14:textId="77777777" w:rsidR="00136383" w:rsidRDefault="00136383" w:rsidP="00136383">
      <w:pPr>
        <w:rPr>
          <w:rFonts w:ascii="Arial" w:hAnsi="Arial" w:cs="Arial"/>
          <w:highlight w:val="lightGray"/>
        </w:rPr>
      </w:pPr>
      <w:r w:rsidRPr="00C16692">
        <w:rPr>
          <w:rFonts w:ascii="Arial" w:hAnsi="Arial" w:cs="Arial"/>
          <w:highlight w:val="lightGray"/>
        </w:rPr>
        <w:t>Informar local e data</w:t>
      </w:r>
    </w:p>
    <w:p w14:paraId="2AFEC37A" w14:textId="77777777" w:rsidR="00136383" w:rsidRPr="00B3727F" w:rsidRDefault="00136383" w:rsidP="00136383">
      <w:pPr>
        <w:rPr>
          <w:rFonts w:ascii="Arial" w:hAnsi="Arial" w:cs="Arial"/>
        </w:rPr>
      </w:pPr>
      <w:r w:rsidRPr="00B3727F">
        <w:rPr>
          <w:rFonts w:ascii="Arial" w:hAnsi="Arial" w:cs="Arial"/>
          <w:highlight w:val="lightGray"/>
        </w:rPr>
        <w:t>Assinatura do representante legal</w:t>
      </w:r>
    </w:p>
    <w:p w14:paraId="0A9DD952" w14:textId="77777777" w:rsidR="00136383" w:rsidRDefault="00136383" w:rsidP="00136383">
      <w:pPr>
        <w:rPr>
          <w:rFonts w:ascii="Arial" w:hAnsi="Arial" w:cs="Arial"/>
        </w:rPr>
      </w:pPr>
      <w:r w:rsidRPr="00B3727F">
        <w:rPr>
          <w:rFonts w:ascii="Arial" w:hAnsi="Arial" w:cs="Arial"/>
          <w:highlight w:val="lightGray"/>
        </w:rPr>
        <w:t>Informar nome e função do representante legal</w:t>
      </w:r>
    </w:p>
    <w:p w14:paraId="64A6C287" w14:textId="77777777" w:rsidR="00136383" w:rsidRDefault="00136383" w:rsidP="00136383">
      <w:pPr>
        <w:rPr>
          <w:rFonts w:ascii="Arial" w:hAnsi="Arial" w:cs="Arial"/>
        </w:rPr>
      </w:pPr>
    </w:p>
    <w:p w14:paraId="6C81A788" w14:textId="77777777" w:rsidR="00136383" w:rsidRDefault="00136383" w:rsidP="00136383">
      <w:pPr>
        <w:rPr>
          <w:rFonts w:ascii="Arial" w:hAnsi="Arial" w:cs="Arial"/>
        </w:rPr>
      </w:pPr>
    </w:p>
    <w:p w14:paraId="4504FB3A" w14:textId="41696FF9" w:rsidR="00136383" w:rsidRPr="00134383" w:rsidRDefault="00136383" w:rsidP="00136383">
      <w:pPr>
        <w:autoSpaceDE w:val="0"/>
        <w:autoSpaceDN w:val="0"/>
        <w:adjustRightInd w:val="0"/>
        <w:jc w:val="center"/>
        <w:rPr>
          <w:rFonts w:ascii="Arial" w:hAnsi="Arial" w:cs="Arial"/>
          <w:bCs/>
        </w:rPr>
      </w:pPr>
      <w:r>
        <w:rPr>
          <w:rFonts w:ascii="Arial" w:hAnsi="Arial" w:cs="Arial"/>
          <w:bCs/>
        </w:rPr>
        <w:lastRenderedPageBreak/>
        <w:t xml:space="preserve">ADENDO </w:t>
      </w:r>
      <w:r w:rsidR="00CD1F8A">
        <w:rPr>
          <w:rFonts w:ascii="Arial" w:hAnsi="Arial" w:cs="Arial"/>
          <w:bCs/>
        </w:rPr>
        <w:t>4</w:t>
      </w:r>
    </w:p>
    <w:p w14:paraId="6B26AC6C" w14:textId="77777777" w:rsidR="00136383" w:rsidRPr="00834AD9" w:rsidRDefault="00136383" w:rsidP="00136383">
      <w:pPr>
        <w:autoSpaceDE w:val="0"/>
        <w:autoSpaceDN w:val="0"/>
        <w:adjustRightInd w:val="0"/>
        <w:jc w:val="center"/>
        <w:rPr>
          <w:rFonts w:ascii="Arial" w:hAnsi="Arial" w:cs="Arial"/>
          <w:bCs/>
        </w:rPr>
      </w:pPr>
    </w:p>
    <w:p w14:paraId="45B18898" w14:textId="77777777" w:rsidR="00136383" w:rsidRPr="006060B2" w:rsidRDefault="00136383" w:rsidP="00136383">
      <w:pPr>
        <w:autoSpaceDE w:val="0"/>
        <w:autoSpaceDN w:val="0"/>
        <w:adjustRightInd w:val="0"/>
        <w:jc w:val="center"/>
        <w:rPr>
          <w:rFonts w:ascii="Arial" w:hAnsi="Arial" w:cs="Arial"/>
          <w:bCs/>
        </w:rPr>
      </w:pPr>
      <w:r w:rsidRPr="006060B2">
        <w:rPr>
          <w:rFonts w:ascii="Arial" w:hAnsi="Arial" w:cs="Arial"/>
          <w:b/>
        </w:rPr>
        <w:t>TERMO DE COMPROMISSO DE TRANSPORTE DE RESÍDUOS</w:t>
      </w:r>
    </w:p>
    <w:p w14:paraId="46D215A5" w14:textId="77777777" w:rsidR="00136383" w:rsidRPr="006457C2" w:rsidRDefault="00136383" w:rsidP="00136383">
      <w:pPr>
        <w:ind w:left="284" w:right="-143"/>
        <w:jc w:val="center"/>
        <w:rPr>
          <w:rFonts w:ascii="Arial" w:hAnsi="Arial" w:cs="Arial"/>
          <w:b/>
        </w:rPr>
      </w:pPr>
    </w:p>
    <w:p w14:paraId="04954066" w14:textId="77777777" w:rsidR="00136383" w:rsidRPr="00EB281E" w:rsidRDefault="00136383" w:rsidP="00136383">
      <w:pPr>
        <w:pBdr>
          <w:top w:val="single" w:sz="6" w:space="1" w:color="auto"/>
          <w:left w:val="single" w:sz="6" w:space="6" w:color="auto"/>
          <w:bottom w:val="single" w:sz="6" w:space="1" w:color="auto"/>
          <w:right w:val="single" w:sz="6" w:space="1" w:color="auto"/>
        </w:pBdr>
        <w:shd w:val="pct5" w:color="auto" w:fill="auto"/>
        <w:spacing w:after="120"/>
        <w:ind w:left="284"/>
        <w:jc w:val="center"/>
        <w:rPr>
          <w:rFonts w:ascii="Arial" w:hAnsi="Arial" w:cs="Arial"/>
          <w:b/>
        </w:rPr>
      </w:pPr>
      <w:r>
        <w:rPr>
          <w:rFonts w:ascii="Arial" w:hAnsi="Arial" w:cs="Arial"/>
          <w:b/>
        </w:rPr>
        <w:t>PAPEL TIMBRADO</w:t>
      </w:r>
      <w:r w:rsidRPr="006457C2">
        <w:rPr>
          <w:rFonts w:ascii="Arial" w:hAnsi="Arial" w:cs="Arial"/>
          <w:b/>
        </w:rPr>
        <w:t xml:space="preserve"> </w:t>
      </w:r>
      <w:r w:rsidRPr="00EB281E">
        <w:rPr>
          <w:rFonts w:ascii="Arial" w:hAnsi="Arial" w:cs="Arial"/>
          <w:b/>
        </w:rPr>
        <w:t>D</w:t>
      </w:r>
      <w:r>
        <w:rPr>
          <w:rFonts w:ascii="Arial" w:hAnsi="Arial" w:cs="Arial"/>
          <w:b/>
        </w:rPr>
        <w:t>A</w:t>
      </w:r>
      <w:r w:rsidRPr="00EB281E">
        <w:rPr>
          <w:rFonts w:ascii="Arial" w:hAnsi="Arial" w:cs="Arial"/>
          <w:b/>
        </w:rPr>
        <w:t xml:space="preserve"> </w:t>
      </w:r>
      <w:r>
        <w:rPr>
          <w:rFonts w:ascii="Arial" w:hAnsi="Arial" w:cs="Arial"/>
          <w:b/>
        </w:rPr>
        <w:t>EMPRESA</w:t>
      </w:r>
    </w:p>
    <w:p w14:paraId="6CD43A48" w14:textId="77777777" w:rsidR="00136383" w:rsidRPr="00834AD9" w:rsidRDefault="00136383" w:rsidP="00136383">
      <w:pPr>
        <w:autoSpaceDE w:val="0"/>
        <w:autoSpaceDN w:val="0"/>
        <w:adjustRightInd w:val="0"/>
        <w:jc w:val="both"/>
        <w:rPr>
          <w:rFonts w:ascii="Arial" w:hAnsi="Arial" w:cs="Arial"/>
          <w:bCs/>
        </w:rPr>
      </w:pPr>
    </w:p>
    <w:p w14:paraId="24CCC2F6" w14:textId="77777777" w:rsidR="00136383" w:rsidRDefault="00136383" w:rsidP="00136383">
      <w:pPr>
        <w:autoSpaceDE w:val="0"/>
        <w:autoSpaceDN w:val="0"/>
        <w:adjustRightInd w:val="0"/>
        <w:jc w:val="both"/>
        <w:rPr>
          <w:rFonts w:ascii="Arial" w:hAnsi="Arial" w:cs="Arial"/>
          <w:bCs/>
          <w:color w:val="FF0000"/>
        </w:rPr>
      </w:pPr>
    </w:p>
    <w:p w14:paraId="5E6012EF" w14:textId="77777777" w:rsidR="00136383" w:rsidRPr="00BE61E4" w:rsidRDefault="00136383" w:rsidP="00136383">
      <w:pPr>
        <w:rPr>
          <w:rFonts w:ascii="Arial" w:hAnsi="Arial" w:cs="Arial"/>
        </w:rPr>
      </w:pPr>
    </w:p>
    <w:p w14:paraId="26C3442D" w14:textId="77777777" w:rsidR="00136383" w:rsidRPr="00BE61E4" w:rsidRDefault="00136383" w:rsidP="00136383">
      <w:pPr>
        <w:rPr>
          <w:rFonts w:ascii="Arial" w:hAnsi="Arial" w:cs="Arial"/>
        </w:rPr>
      </w:pPr>
    </w:p>
    <w:p w14:paraId="2C1B34A9" w14:textId="77777777" w:rsidR="00136383" w:rsidRPr="00BE61E4" w:rsidRDefault="00136383" w:rsidP="00136383">
      <w:pPr>
        <w:jc w:val="both"/>
        <w:rPr>
          <w:rFonts w:ascii="Arial" w:hAnsi="Arial" w:cs="Arial"/>
          <w:sz w:val="28"/>
          <w:szCs w:val="32"/>
        </w:rPr>
      </w:pPr>
    </w:p>
    <w:p w14:paraId="2AC007B8" w14:textId="77777777" w:rsidR="00136383" w:rsidRPr="00BE61E4" w:rsidRDefault="00136383" w:rsidP="00136383">
      <w:pPr>
        <w:ind w:firstLine="708"/>
        <w:jc w:val="both"/>
        <w:rPr>
          <w:rFonts w:ascii="Arial" w:hAnsi="Arial" w:cs="Arial"/>
          <w:szCs w:val="32"/>
        </w:rPr>
      </w:pPr>
      <w:r w:rsidRPr="00BE61E4">
        <w:rPr>
          <w:rFonts w:ascii="Arial" w:hAnsi="Arial" w:cs="Arial"/>
          <w:szCs w:val="32"/>
        </w:rPr>
        <w:t xml:space="preserve">A Empresa ____________________, registrada no CNPJ nº _________________, detentora da Licença de Operação nº ________________________, expedida pelo Órgão __________________________ com validade até __________________, representada pelo Sr. _______________________, compromete-se a coletar e  transportar  os resíduos gerados pelas Unidades da Petrobras que operam </w:t>
      </w:r>
      <w:r w:rsidRPr="00BE61E4">
        <w:rPr>
          <w:rFonts w:ascii="Arial" w:hAnsi="Arial" w:cs="Arial"/>
          <w:color w:val="FF0000"/>
          <w:szCs w:val="32"/>
        </w:rPr>
        <w:t>[inserir o local em que se encontra o objeto da alienação]</w:t>
      </w:r>
      <w:r w:rsidRPr="00BE61E4">
        <w:rPr>
          <w:rFonts w:ascii="Arial" w:hAnsi="Arial" w:cs="Arial"/>
          <w:szCs w:val="32"/>
        </w:rPr>
        <w:t>, através de empresas transportadoras devidamente licenciadas pelo órgão ambiental para este fim, cumprindo rigorosamente as legislações aplicáveis.</w:t>
      </w:r>
    </w:p>
    <w:p w14:paraId="23F4ECE5" w14:textId="77777777" w:rsidR="00136383" w:rsidRPr="00BE61E4" w:rsidRDefault="00136383" w:rsidP="00136383">
      <w:pPr>
        <w:jc w:val="both"/>
        <w:rPr>
          <w:rFonts w:ascii="Arial" w:hAnsi="Arial" w:cs="Arial"/>
          <w:szCs w:val="32"/>
        </w:rPr>
      </w:pPr>
    </w:p>
    <w:p w14:paraId="0630D8DF" w14:textId="77777777" w:rsidR="00136383" w:rsidRPr="00BE61E4" w:rsidRDefault="00136383" w:rsidP="00136383">
      <w:pPr>
        <w:jc w:val="both"/>
        <w:rPr>
          <w:rFonts w:ascii="Arial" w:hAnsi="Arial" w:cs="Arial"/>
          <w:szCs w:val="32"/>
        </w:rPr>
      </w:pPr>
    </w:p>
    <w:p w14:paraId="1AFCA806" w14:textId="77777777" w:rsidR="00136383" w:rsidRPr="00BE61E4" w:rsidRDefault="00136383" w:rsidP="00136383">
      <w:pPr>
        <w:jc w:val="both"/>
        <w:rPr>
          <w:rFonts w:ascii="Arial" w:hAnsi="Arial" w:cs="Arial"/>
          <w:szCs w:val="32"/>
        </w:rPr>
      </w:pPr>
    </w:p>
    <w:p w14:paraId="69C6ACD1" w14:textId="77777777" w:rsidR="00136383" w:rsidRPr="00BE61E4" w:rsidRDefault="00136383" w:rsidP="00136383">
      <w:pPr>
        <w:pBdr>
          <w:bottom w:val="single" w:sz="12" w:space="1" w:color="auto"/>
        </w:pBdr>
        <w:jc w:val="both"/>
        <w:rPr>
          <w:rFonts w:ascii="Arial" w:hAnsi="Arial" w:cs="Arial"/>
          <w:szCs w:val="32"/>
        </w:rPr>
      </w:pPr>
      <w:r w:rsidRPr="00BE61E4">
        <w:rPr>
          <w:rFonts w:ascii="Arial" w:hAnsi="Arial" w:cs="Arial"/>
          <w:szCs w:val="32"/>
        </w:rPr>
        <w:t>Relação de Resíduos:</w:t>
      </w:r>
    </w:p>
    <w:p w14:paraId="05E0C870" w14:textId="77777777" w:rsidR="00136383" w:rsidRPr="00BE61E4" w:rsidRDefault="00136383" w:rsidP="00136383">
      <w:pPr>
        <w:pBdr>
          <w:bottom w:val="single" w:sz="12" w:space="1" w:color="auto"/>
        </w:pBdr>
        <w:jc w:val="both"/>
        <w:rPr>
          <w:rFonts w:ascii="Arial" w:hAnsi="Arial" w:cs="Arial"/>
          <w:szCs w:val="32"/>
        </w:rPr>
      </w:pPr>
    </w:p>
    <w:p w14:paraId="1B76237E" w14:textId="77777777" w:rsidR="00136383" w:rsidRPr="00BE61E4" w:rsidRDefault="00136383" w:rsidP="00136383">
      <w:pPr>
        <w:jc w:val="both"/>
        <w:rPr>
          <w:rFonts w:ascii="Arial" w:hAnsi="Arial" w:cs="Arial"/>
          <w:szCs w:val="32"/>
        </w:rPr>
      </w:pPr>
    </w:p>
    <w:p w14:paraId="1E3C5219" w14:textId="77777777" w:rsidR="00136383" w:rsidRPr="00BE61E4" w:rsidRDefault="00136383" w:rsidP="00136383">
      <w:pPr>
        <w:pBdr>
          <w:top w:val="single" w:sz="12" w:space="1" w:color="auto"/>
          <w:bottom w:val="single" w:sz="12" w:space="1" w:color="auto"/>
        </w:pBdr>
        <w:jc w:val="both"/>
        <w:rPr>
          <w:rFonts w:ascii="Arial" w:hAnsi="Arial" w:cs="Arial"/>
          <w:szCs w:val="32"/>
        </w:rPr>
      </w:pPr>
    </w:p>
    <w:p w14:paraId="0B263AD7" w14:textId="77777777" w:rsidR="00136383" w:rsidRDefault="00136383" w:rsidP="00136383">
      <w:pPr>
        <w:jc w:val="both"/>
        <w:rPr>
          <w:rFonts w:ascii="Arial" w:hAnsi="Arial" w:cs="Arial"/>
          <w:szCs w:val="32"/>
        </w:rPr>
      </w:pPr>
    </w:p>
    <w:p w14:paraId="54ABEE98" w14:textId="77777777" w:rsidR="00136383" w:rsidRDefault="00136383" w:rsidP="00136383">
      <w:pPr>
        <w:jc w:val="both"/>
        <w:rPr>
          <w:rFonts w:ascii="Arial" w:hAnsi="Arial" w:cs="Arial"/>
          <w:szCs w:val="32"/>
        </w:rPr>
      </w:pPr>
    </w:p>
    <w:p w14:paraId="62ED28AA" w14:textId="77777777" w:rsidR="00136383" w:rsidRPr="00C16692" w:rsidRDefault="00136383" w:rsidP="00136383">
      <w:pPr>
        <w:rPr>
          <w:rFonts w:ascii="Arial" w:hAnsi="Arial" w:cs="Arial"/>
        </w:rPr>
      </w:pPr>
      <w:r w:rsidRPr="00C16692">
        <w:rPr>
          <w:rFonts w:ascii="Arial" w:hAnsi="Arial" w:cs="Arial"/>
          <w:highlight w:val="lightGray"/>
        </w:rPr>
        <w:t>Informar local e data</w:t>
      </w:r>
    </w:p>
    <w:p w14:paraId="3F3DEDBB" w14:textId="77777777" w:rsidR="00136383" w:rsidRPr="00B3727F" w:rsidRDefault="00136383" w:rsidP="00136383">
      <w:pPr>
        <w:rPr>
          <w:rFonts w:ascii="Arial" w:hAnsi="Arial" w:cs="Arial"/>
        </w:rPr>
      </w:pPr>
      <w:r w:rsidRPr="00B3727F">
        <w:rPr>
          <w:rFonts w:ascii="Arial" w:hAnsi="Arial" w:cs="Arial"/>
          <w:highlight w:val="lightGray"/>
        </w:rPr>
        <w:t>Assinatura do representante legal</w:t>
      </w:r>
    </w:p>
    <w:p w14:paraId="45D5EEF5" w14:textId="77777777" w:rsidR="00136383" w:rsidRDefault="00136383" w:rsidP="00136383">
      <w:pPr>
        <w:rPr>
          <w:rFonts w:ascii="Arial" w:hAnsi="Arial" w:cs="Arial"/>
        </w:rPr>
      </w:pPr>
      <w:r w:rsidRPr="00B3727F">
        <w:rPr>
          <w:rFonts w:ascii="Arial" w:hAnsi="Arial" w:cs="Arial"/>
          <w:highlight w:val="lightGray"/>
        </w:rPr>
        <w:t>Informar nome e função do representante legal</w:t>
      </w:r>
    </w:p>
    <w:p w14:paraId="3B3D068B" w14:textId="77777777" w:rsidR="00136383" w:rsidRDefault="00136383" w:rsidP="00136383">
      <w:pPr>
        <w:rPr>
          <w:rFonts w:ascii="Arial" w:hAnsi="Arial" w:cs="Arial"/>
        </w:rPr>
      </w:pPr>
    </w:p>
    <w:p w14:paraId="2F30DEA9" w14:textId="77777777" w:rsidR="00136383" w:rsidRDefault="00136383" w:rsidP="00136383">
      <w:pPr>
        <w:rPr>
          <w:rFonts w:ascii="Arial" w:hAnsi="Arial" w:cs="Arial"/>
        </w:rPr>
      </w:pPr>
    </w:p>
    <w:p w14:paraId="00DABCE9" w14:textId="649BC4B5" w:rsidR="00136383" w:rsidRDefault="00136383" w:rsidP="00136383">
      <w:pPr>
        <w:jc w:val="center"/>
        <w:rPr>
          <w:rFonts w:ascii="Arial" w:hAnsi="Arial" w:cs="Arial"/>
          <w:b/>
          <w:szCs w:val="24"/>
        </w:rPr>
      </w:pPr>
      <w:r w:rsidRPr="00471E40">
        <w:rPr>
          <w:rFonts w:ascii="Arial" w:hAnsi="Arial" w:cs="Arial"/>
          <w:b/>
          <w:szCs w:val="24"/>
        </w:rPr>
        <w:lastRenderedPageBreak/>
        <w:t>A</w:t>
      </w:r>
      <w:r>
        <w:rPr>
          <w:rFonts w:ascii="Arial" w:hAnsi="Arial" w:cs="Arial"/>
          <w:b/>
          <w:szCs w:val="24"/>
        </w:rPr>
        <w:t>dendo</w:t>
      </w:r>
      <w:r w:rsidRPr="00471E40">
        <w:rPr>
          <w:rFonts w:ascii="Arial" w:hAnsi="Arial" w:cs="Arial"/>
          <w:b/>
          <w:szCs w:val="24"/>
        </w:rPr>
        <w:t xml:space="preserve"> </w:t>
      </w:r>
      <w:r w:rsidR="006334FA">
        <w:rPr>
          <w:rFonts w:ascii="Arial" w:hAnsi="Arial" w:cs="Arial"/>
          <w:b/>
          <w:szCs w:val="24"/>
        </w:rPr>
        <w:t>5</w:t>
      </w:r>
    </w:p>
    <w:p w14:paraId="628DDD02" w14:textId="77777777" w:rsidR="00136383" w:rsidRPr="00471E40" w:rsidRDefault="00136383" w:rsidP="00136383">
      <w:pPr>
        <w:jc w:val="center"/>
        <w:rPr>
          <w:rFonts w:ascii="Arial" w:hAnsi="Arial" w:cs="Arial"/>
          <w:b/>
          <w:szCs w:val="24"/>
        </w:rPr>
      </w:pPr>
      <w:r w:rsidRPr="00471E40">
        <w:rPr>
          <w:rFonts w:ascii="Arial" w:hAnsi="Arial" w:cs="Arial"/>
          <w:b/>
          <w:szCs w:val="24"/>
        </w:rPr>
        <w:t>TERMO DE RETIRADA DE BENS MÓVEIS</w:t>
      </w:r>
    </w:p>
    <w:p w14:paraId="77646F90" w14:textId="12756548" w:rsidR="00136383" w:rsidRPr="00471E40" w:rsidRDefault="00136383" w:rsidP="00136383">
      <w:pPr>
        <w:spacing w:line="360" w:lineRule="auto"/>
        <w:jc w:val="both"/>
        <w:rPr>
          <w:rFonts w:ascii="Arial" w:hAnsi="Arial" w:cs="Arial"/>
          <w:szCs w:val="24"/>
        </w:rPr>
      </w:pPr>
      <w:r w:rsidRPr="00471E40">
        <w:rPr>
          <w:rFonts w:ascii="Arial" w:hAnsi="Arial" w:cs="Arial"/>
          <w:szCs w:val="24"/>
          <w:highlight w:val="lightGray"/>
        </w:rPr>
        <w:t>[IDENTIFICAÇÃO e QUALIFICAÇÃO DO ARREMATANTE]</w:t>
      </w:r>
      <w:r w:rsidRPr="00471E40">
        <w:rPr>
          <w:rFonts w:ascii="Arial" w:hAnsi="Arial" w:cs="Arial"/>
          <w:szCs w:val="24"/>
        </w:rPr>
        <w:t>, doravante designado ARREMATANTE, declara que, neste ato, retira de(a)</w:t>
      </w:r>
      <w:r>
        <w:rPr>
          <w:rFonts w:ascii="Arial" w:hAnsi="Arial" w:cs="Arial"/>
          <w:szCs w:val="24"/>
        </w:rPr>
        <w:t xml:space="preserve"> </w:t>
      </w:r>
      <w:r w:rsidRPr="00FD63FC">
        <w:rPr>
          <w:rFonts w:ascii="Arial" w:hAnsi="Arial" w:cs="Arial"/>
          <w:szCs w:val="24"/>
          <w:highlight w:val="lightGray"/>
        </w:rPr>
        <w:t>ENDEREÇO ONDE SE NCONTRA OS MATERIAIS</w:t>
      </w:r>
      <w:r w:rsidRPr="00471E40">
        <w:rPr>
          <w:rFonts w:ascii="Arial" w:hAnsi="Arial" w:cs="Arial"/>
          <w:szCs w:val="24"/>
        </w:rPr>
        <w:t xml:space="preserve"> os bens arrematados na Licitação nº</w:t>
      </w:r>
      <w:r w:rsidR="00577CAD">
        <w:rPr>
          <w:rFonts w:ascii="Arial" w:hAnsi="Arial" w:cs="Arial"/>
          <w:szCs w:val="24"/>
        </w:rPr>
        <w:t xml:space="preserve"> </w:t>
      </w:r>
      <w:proofErr w:type="gramStart"/>
      <w:r w:rsidR="00577CAD" w:rsidRPr="00577CAD">
        <w:rPr>
          <w:rFonts w:ascii="Arial" w:hAnsi="Arial" w:cs="Arial"/>
          <w:szCs w:val="24"/>
          <w:highlight w:val="lightGray"/>
        </w:rPr>
        <w:t>XXXXXXXX</w:t>
      </w:r>
      <w:r w:rsidRPr="00471E40">
        <w:rPr>
          <w:rFonts w:ascii="Arial" w:hAnsi="Arial" w:cs="Arial"/>
          <w:szCs w:val="24"/>
        </w:rPr>
        <w:t xml:space="preserve"> </w:t>
      </w:r>
      <w:r>
        <w:rPr>
          <w:rFonts w:ascii="Arial" w:hAnsi="Arial" w:cs="Arial"/>
          <w:szCs w:val="24"/>
        </w:rPr>
        <w:t xml:space="preserve"> </w:t>
      </w:r>
      <w:r w:rsidRPr="00471E40">
        <w:rPr>
          <w:rFonts w:ascii="Arial" w:hAnsi="Arial" w:cs="Arial"/>
          <w:szCs w:val="24"/>
        </w:rPr>
        <w:t>identificados</w:t>
      </w:r>
      <w:proofErr w:type="gramEnd"/>
      <w:r w:rsidRPr="00471E40">
        <w:rPr>
          <w:rFonts w:ascii="Arial" w:hAnsi="Arial" w:cs="Arial"/>
          <w:szCs w:val="24"/>
        </w:rPr>
        <w:t xml:space="preserve"> pelo Lote nº </w:t>
      </w:r>
      <w:r w:rsidRPr="00471E40">
        <w:rPr>
          <w:rFonts w:ascii="Arial" w:hAnsi="Arial" w:cs="Arial"/>
          <w:szCs w:val="24"/>
          <w:highlight w:val="lightGray"/>
        </w:rPr>
        <w:t>[XXXXX]</w:t>
      </w:r>
      <w:r w:rsidRPr="00471E40">
        <w:rPr>
          <w:rFonts w:ascii="Arial" w:hAnsi="Arial" w:cs="Arial"/>
          <w:szCs w:val="24"/>
        </w:rPr>
        <w:t>, conforme anexo.</w:t>
      </w:r>
    </w:p>
    <w:p w14:paraId="6318EACF" w14:textId="77777777" w:rsidR="00136383" w:rsidRPr="00471E40" w:rsidRDefault="00136383" w:rsidP="00136383">
      <w:pPr>
        <w:spacing w:line="360" w:lineRule="auto"/>
        <w:jc w:val="both"/>
        <w:rPr>
          <w:rFonts w:ascii="Arial" w:hAnsi="Arial" w:cs="Arial"/>
          <w:szCs w:val="24"/>
        </w:rPr>
      </w:pPr>
      <w:r w:rsidRPr="00471E40">
        <w:rPr>
          <w:rFonts w:ascii="Arial" w:hAnsi="Arial" w:cs="Arial"/>
          <w:szCs w:val="24"/>
        </w:rPr>
        <w:t>O ARREMATANTE declara ter conhecimento do estado em que se encontram os bens, nada tendo a reclamar nesta ou em futura oportunidade, eximindo a PETROBRAS de toda e qualquer responsabilidade referente a quaisquer vícios ou defeitos do(s) bem(ns).</w:t>
      </w:r>
    </w:p>
    <w:p w14:paraId="4DF4FF02" w14:textId="77777777" w:rsidR="00136383" w:rsidRDefault="00136383" w:rsidP="00136383">
      <w:pPr>
        <w:spacing w:line="360" w:lineRule="auto"/>
        <w:jc w:val="both"/>
        <w:rPr>
          <w:rFonts w:ascii="Arial" w:hAnsi="Arial" w:cs="Arial"/>
          <w:szCs w:val="24"/>
        </w:rPr>
      </w:pPr>
      <w:r w:rsidRPr="00471E40">
        <w:rPr>
          <w:rFonts w:ascii="Arial" w:hAnsi="Arial" w:cs="Arial"/>
          <w:szCs w:val="24"/>
        </w:rPr>
        <w:t xml:space="preserve">O ARREMATANTE assume integral responsabilidade pelo transporte do bem, desde a </w:t>
      </w:r>
      <w:r>
        <w:rPr>
          <w:rFonts w:ascii="Arial" w:hAnsi="Arial" w:cs="Arial"/>
          <w:szCs w:val="24"/>
        </w:rPr>
        <w:t xml:space="preserve">emissão da </w:t>
      </w:r>
      <w:r w:rsidRPr="00471E40">
        <w:rPr>
          <w:rFonts w:ascii="Arial" w:hAnsi="Arial" w:cs="Arial"/>
          <w:szCs w:val="24"/>
        </w:rPr>
        <w:t xml:space="preserve">Autorização para carregamento concedida pela PETROBRAS até seu </w:t>
      </w:r>
      <w:proofErr w:type="gramStart"/>
      <w:r w:rsidRPr="00471E40">
        <w:rPr>
          <w:rFonts w:ascii="Arial" w:hAnsi="Arial" w:cs="Arial"/>
          <w:szCs w:val="24"/>
        </w:rPr>
        <w:t>destino final</w:t>
      </w:r>
      <w:proofErr w:type="gramEnd"/>
      <w:r w:rsidRPr="00471E40">
        <w:rPr>
          <w:rFonts w:ascii="Arial" w:hAnsi="Arial" w:cs="Arial"/>
          <w:szCs w:val="24"/>
        </w:rPr>
        <w:t>.</w:t>
      </w:r>
    </w:p>
    <w:p w14:paraId="4AE7DA93" w14:textId="77777777" w:rsidR="00136383" w:rsidRDefault="00136383" w:rsidP="00136383">
      <w:pPr>
        <w:spacing w:line="360" w:lineRule="auto"/>
        <w:jc w:val="both"/>
        <w:rPr>
          <w:rFonts w:ascii="Arial" w:hAnsi="Arial" w:cs="Arial"/>
          <w:szCs w:val="24"/>
        </w:rPr>
      </w:pPr>
      <w:r w:rsidRPr="00471E40">
        <w:rPr>
          <w:rFonts w:ascii="Arial" w:hAnsi="Arial" w:cs="Arial"/>
          <w:szCs w:val="24"/>
        </w:rPr>
        <w:t>O ARREMATANTE é responsável por eventuais penalidades, de qualquer natureza, que lhe sejam aplicadas ou sejam aplicadas à PETROBRAS em decorrência do transporte do(s) bem(ns), pelas autoridades constituídas e/ou órgãos reguladores.</w:t>
      </w:r>
    </w:p>
    <w:p w14:paraId="3BB913FE" w14:textId="77777777" w:rsidR="00136383" w:rsidRDefault="00136383" w:rsidP="00136383">
      <w:pPr>
        <w:spacing w:line="360" w:lineRule="auto"/>
        <w:jc w:val="both"/>
        <w:rPr>
          <w:rFonts w:ascii="Arial" w:hAnsi="Arial" w:cs="Arial"/>
          <w:szCs w:val="24"/>
        </w:rPr>
      </w:pPr>
      <w:r w:rsidRPr="00471E40">
        <w:rPr>
          <w:rFonts w:ascii="Arial" w:hAnsi="Arial" w:cs="Arial"/>
          <w:szCs w:val="24"/>
        </w:rPr>
        <w:t xml:space="preserve">Caso haja atraso na retirada do(s) bem(ns), </w:t>
      </w:r>
      <w:r>
        <w:rPr>
          <w:rFonts w:ascii="Arial" w:hAnsi="Arial" w:cs="Arial"/>
          <w:szCs w:val="24"/>
        </w:rPr>
        <w:t xml:space="preserve">contados da emissão da Autorização para carregamento concedida pela PETROBRAS, </w:t>
      </w:r>
      <w:r w:rsidRPr="00471E40">
        <w:rPr>
          <w:rFonts w:ascii="Arial" w:hAnsi="Arial" w:cs="Arial"/>
          <w:szCs w:val="24"/>
        </w:rPr>
        <w:t>eventual perecimento total ou parcial do(s) bem(ns) havido entre a data em que deveria(m) ter sido removido(s) e a data de efetiva remoção é de responsabilidade do ARREMATANTE, salvo na hipótese de caso fortuito ou força maior.</w:t>
      </w:r>
    </w:p>
    <w:p w14:paraId="4640C1E7" w14:textId="77777777" w:rsidR="00136383" w:rsidRDefault="00136383" w:rsidP="00136383">
      <w:pPr>
        <w:spacing w:line="360" w:lineRule="auto"/>
        <w:jc w:val="both"/>
        <w:rPr>
          <w:rFonts w:ascii="Arial" w:hAnsi="Arial" w:cs="Arial"/>
          <w:szCs w:val="24"/>
        </w:rPr>
      </w:pPr>
      <w:r w:rsidRPr="00471E40">
        <w:rPr>
          <w:rFonts w:ascii="Arial" w:hAnsi="Arial" w:cs="Arial"/>
          <w:szCs w:val="24"/>
        </w:rPr>
        <w:t xml:space="preserve">Considerando o volume </w:t>
      </w:r>
      <w:r>
        <w:rPr>
          <w:rFonts w:ascii="Arial" w:hAnsi="Arial" w:cs="Arial"/>
          <w:szCs w:val="24"/>
        </w:rPr>
        <w:t xml:space="preserve">e </w:t>
      </w:r>
      <w:r w:rsidRPr="00471E40">
        <w:rPr>
          <w:rFonts w:ascii="Arial" w:hAnsi="Arial" w:cs="Arial"/>
          <w:szCs w:val="24"/>
        </w:rPr>
        <w:t>a natureza do(s) bem(ns) arrematado(s)</w:t>
      </w:r>
      <w:r>
        <w:rPr>
          <w:rFonts w:ascii="Arial" w:hAnsi="Arial" w:cs="Arial"/>
          <w:szCs w:val="24"/>
        </w:rPr>
        <w:t>,</w:t>
      </w:r>
      <w:r w:rsidRPr="00471E40">
        <w:rPr>
          <w:rFonts w:ascii="Arial" w:hAnsi="Arial" w:cs="Arial"/>
          <w:szCs w:val="24"/>
        </w:rPr>
        <w:t xml:space="preserve"> sua remoção pelo ARREMATANTE será feita em parcelas, assim definidas:</w:t>
      </w:r>
    </w:p>
    <w:p w14:paraId="3D5B9176" w14:textId="46D642DF" w:rsidR="00136383" w:rsidRDefault="00136383" w:rsidP="00136383">
      <w:pPr>
        <w:spacing w:line="360" w:lineRule="auto"/>
        <w:jc w:val="both"/>
        <w:rPr>
          <w:rFonts w:ascii="Arial" w:hAnsi="Arial" w:cs="Arial"/>
          <w:szCs w:val="24"/>
        </w:rPr>
      </w:pPr>
      <w:r w:rsidRPr="00471E40">
        <w:rPr>
          <w:rFonts w:ascii="Arial" w:hAnsi="Arial" w:cs="Arial"/>
          <w:szCs w:val="24"/>
        </w:rPr>
        <w:t>No caso de atraso na remoção dos bens</w:t>
      </w:r>
      <w:r>
        <w:rPr>
          <w:rFonts w:ascii="Arial" w:hAnsi="Arial" w:cs="Arial"/>
          <w:szCs w:val="24"/>
        </w:rPr>
        <w:t xml:space="preserve"> -</w:t>
      </w:r>
      <w:r w:rsidRPr="00471E40">
        <w:rPr>
          <w:rFonts w:ascii="Arial" w:hAnsi="Arial" w:cs="Arial"/>
          <w:szCs w:val="24"/>
        </w:rPr>
        <w:t xml:space="preserve"> seja a remoção única ou parcelada</w:t>
      </w:r>
      <w:r>
        <w:rPr>
          <w:rFonts w:ascii="Arial" w:hAnsi="Arial" w:cs="Arial"/>
          <w:szCs w:val="24"/>
        </w:rPr>
        <w:t>-</w:t>
      </w:r>
      <w:r w:rsidRPr="00471E40">
        <w:rPr>
          <w:rFonts w:ascii="Arial" w:hAnsi="Arial" w:cs="Arial"/>
          <w:szCs w:val="24"/>
        </w:rPr>
        <w:t>, o ARREMATANTE será responsável pelo ressarcimento dos custos de guarda em que PETROBRAS</w:t>
      </w:r>
      <w:r>
        <w:rPr>
          <w:rFonts w:ascii="Arial" w:hAnsi="Arial" w:cs="Arial"/>
          <w:szCs w:val="24"/>
        </w:rPr>
        <w:t xml:space="preserve"> tenha</w:t>
      </w:r>
      <w:r w:rsidRPr="00471E40">
        <w:rPr>
          <w:rFonts w:ascii="Arial" w:hAnsi="Arial" w:cs="Arial"/>
          <w:szCs w:val="24"/>
        </w:rPr>
        <w:t xml:space="preserve"> incorr</w:t>
      </w:r>
      <w:r>
        <w:rPr>
          <w:rFonts w:ascii="Arial" w:hAnsi="Arial" w:cs="Arial"/>
          <w:szCs w:val="24"/>
        </w:rPr>
        <w:t>ido</w:t>
      </w:r>
      <w:r w:rsidRPr="00471E40">
        <w:rPr>
          <w:rFonts w:ascii="Arial" w:hAnsi="Arial" w:cs="Arial"/>
          <w:szCs w:val="24"/>
        </w:rPr>
        <w:t xml:space="preserve"> nesse período, </w:t>
      </w:r>
      <w:r>
        <w:rPr>
          <w:rFonts w:ascii="Arial" w:hAnsi="Arial" w:cs="Arial"/>
          <w:szCs w:val="24"/>
        </w:rPr>
        <w:t>tanto no caso da</w:t>
      </w:r>
      <w:r w:rsidRPr="00471E40">
        <w:rPr>
          <w:rFonts w:ascii="Arial" w:hAnsi="Arial" w:cs="Arial"/>
          <w:szCs w:val="24"/>
        </w:rPr>
        <w:t xml:space="preserve"> guarda </w:t>
      </w:r>
      <w:r>
        <w:rPr>
          <w:rFonts w:ascii="Arial" w:hAnsi="Arial" w:cs="Arial"/>
          <w:szCs w:val="24"/>
        </w:rPr>
        <w:t>em</w:t>
      </w:r>
      <w:r w:rsidRPr="00471E40">
        <w:rPr>
          <w:rFonts w:ascii="Arial" w:hAnsi="Arial" w:cs="Arial"/>
          <w:szCs w:val="24"/>
        </w:rPr>
        <w:t xml:space="preserve"> instalações próprias </w:t>
      </w:r>
      <w:r>
        <w:rPr>
          <w:rFonts w:ascii="Arial" w:hAnsi="Arial" w:cs="Arial"/>
          <w:szCs w:val="24"/>
        </w:rPr>
        <w:t xml:space="preserve">quanto </w:t>
      </w:r>
      <w:r w:rsidRPr="00471E40">
        <w:rPr>
          <w:rFonts w:ascii="Arial" w:hAnsi="Arial" w:cs="Arial"/>
          <w:szCs w:val="24"/>
        </w:rPr>
        <w:t>de terceiros.</w:t>
      </w:r>
    </w:p>
    <w:p w14:paraId="7CE82DD6" w14:textId="77777777" w:rsidR="00136383" w:rsidRDefault="00136383" w:rsidP="00136383">
      <w:pPr>
        <w:rPr>
          <w:rFonts w:ascii="Arial" w:hAnsi="Arial" w:cs="Arial"/>
          <w:highlight w:val="lightGray"/>
        </w:rPr>
      </w:pPr>
    </w:p>
    <w:p w14:paraId="72336001" w14:textId="77777777" w:rsidR="00136383" w:rsidRDefault="00136383" w:rsidP="00136383">
      <w:pPr>
        <w:rPr>
          <w:rFonts w:ascii="Arial" w:hAnsi="Arial" w:cs="Arial"/>
        </w:rPr>
      </w:pPr>
      <w:r w:rsidRPr="00C16692">
        <w:rPr>
          <w:rFonts w:ascii="Arial" w:hAnsi="Arial" w:cs="Arial"/>
          <w:highlight w:val="lightGray"/>
        </w:rPr>
        <w:t>Informar local e data</w:t>
      </w:r>
    </w:p>
    <w:p w14:paraId="37F6EA8B" w14:textId="77777777" w:rsidR="00136383" w:rsidRPr="00430E2C" w:rsidRDefault="00136383" w:rsidP="00136383">
      <w:pPr>
        <w:rPr>
          <w:rFonts w:ascii="Arial" w:hAnsi="Arial" w:cs="Arial"/>
          <w:highlight w:val="lightGray"/>
        </w:rPr>
      </w:pPr>
      <w:r w:rsidRPr="00B3727F">
        <w:rPr>
          <w:rFonts w:ascii="Arial" w:hAnsi="Arial" w:cs="Arial"/>
          <w:highlight w:val="lightGray"/>
        </w:rPr>
        <w:t>Assinatura do representante legal</w:t>
      </w:r>
      <w:r w:rsidRPr="00430E2C">
        <w:rPr>
          <w:rFonts w:ascii="Arial" w:hAnsi="Arial" w:cs="Arial"/>
          <w:highlight w:val="lightGray"/>
        </w:rPr>
        <w:t xml:space="preserve"> da Arrematante</w:t>
      </w:r>
    </w:p>
    <w:p w14:paraId="1690AACB" w14:textId="77777777" w:rsidR="00A22949" w:rsidRPr="00136383" w:rsidRDefault="00136383">
      <w:pPr>
        <w:rPr>
          <w:rFonts w:ascii="Arial" w:hAnsi="Arial" w:cs="Arial"/>
        </w:rPr>
      </w:pPr>
      <w:r w:rsidRPr="00B3727F">
        <w:rPr>
          <w:rFonts w:ascii="Arial" w:hAnsi="Arial" w:cs="Arial"/>
          <w:highlight w:val="lightGray"/>
        </w:rPr>
        <w:t>Informar nome e função do representante legal</w:t>
      </w:r>
      <w:r w:rsidRPr="00430E2C">
        <w:rPr>
          <w:rFonts w:ascii="Arial" w:hAnsi="Arial" w:cs="Arial"/>
          <w:highlight w:val="lightGray"/>
        </w:rPr>
        <w:t xml:space="preserve"> da Arrematant</w:t>
      </w:r>
      <w:r>
        <w:rPr>
          <w:rFonts w:ascii="Arial" w:hAnsi="Arial" w:cs="Arial"/>
          <w:highlight w:val="lightGray"/>
        </w:rPr>
        <w:t>e</w:t>
      </w:r>
    </w:p>
    <w:sectPr w:rsidR="00A22949" w:rsidRPr="00136383" w:rsidSect="00136383">
      <w:headerReference w:type="default" r:id="rId9"/>
      <w:footerReference w:type="default" r:id="rId10"/>
      <w:footerReference w:type="first" r:id="rId11"/>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5970" w14:textId="77777777" w:rsidR="00136383" w:rsidRDefault="00136383" w:rsidP="00136383">
      <w:pPr>
        <w:spacing w:after="0" w:line="240" w:lineRule="auto"/>
      </w:pPr>
      <w:r>
        <w:separator/>
      </w:r>
    </w:p>
  </w:endnote>
  <w:endnote w:type="continuationSeparator" w:id="0">
    <w:p w14:paraId="02CDF0B6" w14:textId="77777777" w:rsidR="00136383" w:rsidRDefault="00136383" w:rsidP="0013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BA0B" w14:textId="1B177569" w:rsidR="004D751F" w:rsidRDefault="004D751F">
    <w:pPr>
      <w:pStyle w:val="Rodap"/>
    </w:pPr>
    <w:r>
      <w:rPr>
        <w:noProof/>
      </w:rPr>
      <mc:AlternateContent>
        <mc:Choice Requires="wps">
          <w:drawing>
            <wp:anchor distT="0" distB="0" distL="114300" distR="114300" simplePos="0" relativeHeight="251658240" behindDoc="0" locked="0" layoutInCell="0" allowOverlap="1" wp14:anchorId="6DFFF4AA" wp14:editId="2FF10104">
              <wp:simplePos x="0" y="0"/>
              <wp:positionH relativeFrom="page">
                <wp:posOffset>0</wp:posOffset>
              </wp:positionH>
              <wp:positionV relativeFrom="page">
                <wp:posOffset>9555480</wp:posOffset>
              </wp:positionV>
              <wp:extent cx="7772400" cy="311785"/>
              <wp:effectExtent l="0" t="0" r="0" b="12065"/>
              <wp:wrapNone/>
              <wp:docPr id="1" name="MSIPCM8281485bb3166ec63c36e972" descr="{&quot;HashCode&quot;:148833442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5276F" w14:textId="12DB885B" w:rsidR="004D751F" w:rsidRPr="004D751F" w:rsidRDefault="004D751F" w:rsidP="004D751F">
                          <w:pPr>
                            <w:spacing w:after="0"/>
                            <w:jc w:val="center"/>
                            <w:rPr>
                              <w:rFonts w:ascii="Arial Black" w:hAnsi="Arial Black"/>
                              <w:color w:val="008542"/>
                            </w:rPr>
                          </w:pPr>
                          <w:r w:rsidRPr="004D751F">
                            <w:rPr>
                              <w:rFonts w:ascii="Arial Black" w:hAnsi="Arial Black"/>
                              <w:color w:val="008542"/>
                            </w:rPr>
                            <w:t>INTERNA \ Qualquer Usuário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FFF4AA" id="_x0000_t202" coordsize="21600,21600" o:spt="202" path="m,l,21600r21600,l21600,xe">
              <v:stroke joinstyle="miter"/>
              <v:path gradientshapeok="t" o:connecttype="rect"/>
            </v:shapetype>
            <v:shape id="MSIPCM8281485bb3166ec63c36e972" o:spid="_x0000_s1028" type="#_x0000_t202" alt="{&quot;HashCode&quot;:1488334424,&quot;Height&quot;:792.0,&quot;Width&quot;:612.0,&quot;Placement&quot;:&quot;Footer&quot;,&quot;Index&quot;:&quot;Primary&quot;,&quot;Section&quot;:1,&quot;Top&quot;:0.0,&quot;Left&quot;:0.0}" style="position:absolute;margin-left:0;margin-top:752.4pt;width:612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" o:allowincell="f" filled="f" stroked="f" strokeweight=".5pt">
              <v:textbox inset=",0,,0">
                <w:txbxContent>
                  <w:p w14:paraId="1965276F" w14:textId="12DB885B" w:rsidR="004D751F" w:rsidRPr="004D751F" w:rsidRDefault="004D751F" w:rsidP="004D751F">
                    <w:pPr>
                      <w:spacing w:after="0"/>
                      <w:jc w:val="center"/>
                      <w:rPr>
                        <w:rFonts w:ascii="Arial Black" w:hAnsi="Arial Black"/>
                        <w:color w:val="008542"/>
                      </w:rPr>
                    </w:pPr>
                    <w:r w:rsidRPr="004D751F">
                      <w:rPr>
                        <w:rFonts w:ascii="Arial Black" w:hAnsi="Arial Black"/>
                        <w:color w:val="008542"/>
                      </w:rPr>
                      <w:t>INTERNA \ Qualquer Usuário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251834"/>
      <w:docPartObj>
        <w:docPartGallery w:val="Page Numbers (Bottom of Page)"/>
        <w:docPartUnique/>
      </w:docPartObj>
    </w:sdtPr>
    <w:sdtEndPr/>
    <w:sdtContent>
      <w:sdt>
        <w:sdtPr>
          <w:id w:val="860082579"/>
          <w:docPartObj>
            <w:docPartGallery w:val="Page Numbers (Top of Page)"/>
            <w:docPartUnique/>
          </w:docPartObj>
        </w:sdtPr>
        <w:sdtEndPr/>
        <w:sdtContent>
          <w:p w14:paraId="7FE89536" w14:textId="77777777" w:rsidR="006334FA" w:rsidRDefault="00136383">
            <w:pPr>
              <w:pStyle w:val="Rodap"/>
              <w:jc w:val="right"/>
            </w:pPr>
            <w:r>
              <w:t xml:space="preserve">Página </w:t>
            </w:r>
            <w:r w:rsidRPr="00665E2C">
              <w:rPr>
                <w:bCs/>
                <w:sz w:val="24"/>
                <w:szCs w:val="24"/>
              </w:rPr>
              <w:fldChar w:fldCharType="begin"/>
            </w:r>
            <w:r w:rsidRPr="00665E2C">
              <w:rPr>
                <w:bCs/>
              </w:rPr>
              <w:instrText>PAGE</w:instrText>
            </w:r>
            <w:r w:rsidRPr="00665E2C">
              <w:rPr>
                <w:bCs/>
                <w:sz w:val="24"/>
                <w:szCs w:val="24"/>
              </w:rPr>
              <w:fldChar w:fldCharType="separate"/>
            </w:r>
            <w:r>
              <w:rPr>
                <w:bCs/>
                <w:noProof/>
              </w:rPr>
              <w:t>1</w:t>
            </w:r>
            <w:r w:rsidRPr="00665E2C">
              <w:rPr>
                <w:bCs/>
                <w:sz w:val="24"/>
                <w:szCs w:val="24"/>
              </w:rPr>
              <w:fldChar w:fldCharType="end"/>
            </w:r>
            <w:r w:rsidRPr="00665E2C">
              <w:t xml:space="preserve"> de </w:t>
            </w:r>
            <w:r w:rsidRPr="00665E2C">
              <w:rPr>
                <w:bCs/>
                <w:sz w:val="24"/>
                <w:szCs w:val="24"/>
              </w:rPr>
              <w:fldChar w:fldCharType="begin"/>
            </w:r>
            <w:r w:rsidRPr="00665E2C">
              <w:rPr>
                <w:bCs/>
              </w:rPr>
              <w:instrText>NUMPAGES</w:instrText>
            </w:r>
            <w:r w:rsidRPr="00665E2C">
              <w:rPr>
                <w:bCs/>
                <w:sz w:val="24"/>
                <w:szCs w:val="24"/>
              </w:rPr>
              <w:fldChar w:fldCharType="separate"/>
            </w:r>
            <w:r>
              <w:rPr>
                <w:bCs/>
                <w:noProof/>
              </w:rPr>
              <w:t>33</w:t>
            </w:r>
            <w:r w:rsidRPr="00665E2C">
              <w:rPr>
                <w:bCs/>
                <w:sz w:val="24"/>
                <w:szCs w:val="24"/>
              </w:rPr>
              <w:fldChar w:fldCharType="end"/>
            </w:r>
          </w:p>
        </w:sdtContent>
      </w:sdt>
    </w:sdtContent>
  </w:sdt>
  <w:p w14:paraId="18B13227" w14:textId="77777777" w:rsidR="006334FA" w:rsidRDefault="006334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CD9E" w14:textId="77777777" w:rsidR="00136383" w:rsidRDefault="00136383" w:rsidP="00136383">
      <w:pPr>
        <w:spacing w:after="0" w:line="240" w:lineRule="auto"/>
      </w:pPr>
      <w:r>
        <w:separator/>
      </w:r>
    </w:p>
  </w:footnote>
  <w:footnote w:type="continuationSeparator" w:id="0">
    <w:p w14:paraId="3826233B" w14:textId="77777777" w:rsidR="00136383" w:rsidRDefault="00136383" w:rsidP="0013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E27D" w14:textId="6AA51783" w:rsidR="006334FA" w:rsidRPr="00CB5547" w:rsidRDefault="00136383" w:rsidP="00D809D9">
    <w:pPr>
      <w:pStyle w:val="PargrafodaLista"/>
      <w:autoSpaceDE w:val="0"/>
      <w:autoSpaceDN w:val="0"/>
      <w:adjustRightInd w:val="0"/>
      <w:spacing w:after="0" w:line="240" w:lineRule="auto"/>
      <w:ind w:left="0"/>
      <w:rPr>
        <w:rFonts w:ascii="Arial" w:hAnsi="Arial" w:cs="Arial"/>
        <w:color w:val="000000"/>
      </w:rPr>
    </w:pPr>
    <w:r>
      <w:rPr>
        <w:noProof/>
        <w:lang w:eastAsia="pt-BR"/>
      </w:rPr>
      <w:drawing>
        <wp:inline distT="0" distB="0" distL="0" distR="0" wp14:anchorId="7ED351DB" wp14:editId="0BF84249">
          <wp:extent cx="1264920" cy="246380"/>
          <wp:effectExtent l="0" t="0" r="0" b="1270"/>
          <wp:docPr id="4" name="Imagem 4"/>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1264920" cy="246380"/>
                  </a:xfrm>
                  <a:prstGeom prst="rect">
                    <a:avLst/>
                  </a:prstGeom>
                </pic:spPr>
              </pic:pic>
            </a:graphicData>
          </a:graphic>
        </wp:inline>
      </w:drawing>
    </w:r>
    <w:r>
      <w:rPr>
        <w:rFonts w:ascii="Arial" w:hAnsi="Arial" w:cs="Arial"/>
        <w:b/>
        <w:color w:val="000000"/>
      </w:rPr>
      <w:t xml:space="preserve">  </w:t>
    </w:r>
  </w:p>
  <w:p w14:paraId="3B96AE47" w14:textId="77777777" w:rsidR="006334FA" w:rsidRPr="00FC7016" w:rsidRDefault="00136383" w:rsidP="00D809D9">
    <w:pPr>
      <w:autoSpaceDE w:val="0"/>
      <w:autoSpaceDN w:val="0"/>
      <w:adjustRightInd w:val="0"/>
      <w:spacing w:after="0" w:line="240" w:lineRule="auto"/>
      <w:jc w:val="right"/>
      <w:rPr>
        <w:rFonts w:ascii="Helvetica-Bold" w:hAnsi="Helvetica-Bold" w:cs="Helvetica-Bold"/>
        <w:b/>
        <w:bCs/>
        <w:color w:val="000000"/>
      </w:rPr>
    </w:pPr>
    <w:r>
      <w:rPr>
        <w:rFonts w:ascii="Helvetica-Bold" w:hAnsi="Helvetica-Bold" w:cs="Helvetica-Bold"/>
        <w:b/>
        <w:bCs/>
        <w:color w:val="000000"/>
      </w:rPr>
      <w:t>EDITAL</w:t>
    </w:r>
  </w:p>
  <w:p w14:paraId="1EA89D9B" w14:textId="77777777" w:rsidR="006334FA" w:rsidRDefault="006334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83"/>
    <w:rsid w:val="00136383"/>
    <w:rsid w:val="004D751F"/>
    <w:rsid w:val="00577CAD"/>
    <w:rsid w:val="006061C3"/>
    <w:rsid w:val="006334FA"/>
    <w:rsid w:val="009736FB"/>
    <w:rsid w:val="009A21A3"/>
    <w:rsid w:val="00A22949"/>
    <w:rsid w:val="00B1521A"/>
    <w:rsid w:val="00BB7C1D"/>
    <w:rsid w:val="00BF4AA5"/>
    <w:rsid w:val="00CD1F8A"/>
    <w:rsid w:val="00E47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16D7E"/>
  <w15:chartTrackingRefBased/>
  <w15:docId w15:val="{1543A3FA-DE87-4C8A-9831-6014E61C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83"/>
    <w:rPr>
      <w:rFonts w:eastAsiaTheme="minorEastAsia"/>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6383"/>
    <w:pPr>
      <w:ind w:left="720"/>
      <w:contextualSpacing/>
    </w:pPr>
  </w:style>
  <w:style w:type="paragraph" w:styleId="Cabealho">
    <w:name w:val="header"/>
    <w:basedOn w:val="Normal"/>
    <w:link w:val="CabealhoChar"/>
    <w:uiPriority w:val="99"/>
    <w:unhideWhenUsed/>
    <w:rsid w:val="00136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6383"/>
    <w:rPr>
      <w:rFonts w:eastAsiaTheme="minorEastAsia"/>
      <w:lang w:eastAsia="ja-JP"/>
    </w:rPr>
  </w:style>
  <w:style w:type="paragraph" w:styleId="Rodap">
    <w:name w:val="footer"/>
    <w:basedOn w:val="Normal"/>
    <w:link w:val="RodapChar"/>
    <w:uiPriority w:val="99"/>
    <w:unhideWhenUsed/>
    <w:rsid w:val="00136383"/>
    <w:pPr>
      <w:tabs>
        <w:tab w:val="center" w:pos="4252"/>
        <w:tab w:val="right" w:pos="8504"/>
      </w:tabs>
      <w:spacing w:after="0" w:line="240" w:lineRule="auto"/>
    </w:pPr>
  </w:style>
  <w:style w:type="character" w:customStyle="1" w:styleId="RodapChar">
    <w:name w:val="Rodapé Char"/>
    <w:basedOn w:val="Fontepargpadro"/>
    <w:link w:val="Rodap"/>
    <w:uiPriority w:val="99"/>
    <w:rsid w:val="00136383"/>
    <w:rPr>
      <w:rFonts w:eastAsiaTheme="minorEastAsia"/>
      <w:lang w:eastAsia="ja-JP"/>
    </w:rPr>
  </w:style>
  <w:style w:type="paragraph" w:styleId="Corpodetexto">
    <w:name w:val="Body Text"/>
    <w:basedOn w:val="Normal"/>
    <w:link w:val="CorpodetextoChar"/>
    <w:rsid w:val="00136383"/>
    <w:pPr>
      <w:spacing w:after="0" w:line="240" w:lineRule="auto"/>
      <w:jc w:val="both"/>
    </w:pPr>
    <w:rPr>
      <w:rFonts w:ascii="Times New Roman" w:eastAsia="Times New Roman" w:hAnsi="Times New Roman" w:cs="Times New Roman"/>
      <w:b/>
      <w:szCs w:val="20"/>
      <w:lang w:eastAsia="pt-BR"/>
    </w:rPr>
  </w:style>
  <w:style w:type="character" w:customStyle="1" w:styleId="CorpodetextoChar">
    <w:name w:val="Corpo de texto Char"/>
    <w:basedOn w:val="Fontepargpadro"/>
    <w:link w:val="Corpodetexto"/>
    <w:rsid w:val="00136383"/>
    <w:rPr>
      <w:rFonts w:ascii="Times New Roman" w:eastAsia="Times New Roman" w:hAnsi="Times New Roman" w:cs="Times New Roman"/>
      <w:b/>
      <w:szCs w:val="20"/>
      <w:lang w:eastAsia="pt-BR"/>
    </w:rPr>
  </w:style>
  <w:style w:type="paragraph" w:styleId="TextosemFormatao">
    <w:name w:val="Plain Text"/>
    <w:basedOn w:val="Normal"/>
    <w:link w:val="TextosemFormataoChar"/>
    <w:rsid w:val="00136383"/>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136383"/>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bff3dd-fdca-40a0-aad3-298eeed40f07" xsi:nil="true"/>
    <lcf76f155ced4ddcb4097134ff3c332f xmlns="66b9489f-635a-4936-920d-346d049594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3811561B0BDE45B96375820C65AD2D" ma:contentTypeVersion="17" ma:contentTypeDescription="Crie um novo documento." ma:contentTypeScope="" ma:versionID="dc4dd3377a9925de4b701a87ba743f2a">
  <xsd:schema xmlns:xsd="http://www.w3.org/2001/XMLSchema" xmlns:xs="http://www.w3.org/2001/XMLSchema" xmlns:p="http://schemas.microsoft.com/office/2006/metadata/properties" xmlns:ns2="49bff3dd-fdca-40a0-aad3-298eeed40f07" xmlns:ns3="66b9489f-635a-4936-920d-346d0495945d" targetNamespace="http://schemas.microsoft.com/office/2006/metadata/properties" ma:root="true" ma:fieldsID="fded55068422eb9ffaa59928f197fe50" ns2:_="" ns3:_="">
    <xsd:import namespace="49bff3dd-fdca-40a0-aad3-298eeed40f07"/>
    <xsd:import namespace="66b9489f-635a-4936-920d-346d04959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f3dd-fdca-40a0-aad3-298eeed40f0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eb54a45-e2b3-42d8-97b2-5e4105ef9d5d}" ma:internalName="TaxCatchAll" ma:showField="CatchAllData" ma:web="49bff3dd-fdca-40a0-aad3-298eeed40f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b9489f-635a-4936-920d-346d04959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0730A-B3CE-4770-AE38-B72D3E5F87F6}">
  <ds:schemaRefs>
    <ds:schemaRef ds:uri="http://schemas.microsoft.com/office/2006/metadata/properties"/>
    <ds:schemaRef ds:uri="66b9489f-635a-4936-920d-346d0495945d"/>
    <ds:schemaRef ds:uri="http://www.w3.org/XML/1998/namespace"/>
    <ds:schemaRef ds:uri="49bff3dd-fdca-40a0-aad3-298eeed40f0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4314A5C-02F2-4AB3-815F-C74C55F971DE}">
  <ds:schemaRefs>
    <ds:schemaRef ds:uri="http://schemas.microsoft.com/sharepoint/v3/contenttype/forms"/>
  </ds:schemaRefs>
</ds:datastoreItem>
</file>

<file path=customXml/itemProps3.xml><?xml version="1.0" encoding="utf-8"?>
<ds:datastoreItem xmlns:ds="http://schemas.openxmlformats.org/officeDocument/2006/customXml" ds:itemID="{21215388-8065-403A-BF31-E37EED2B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f3dd-fdca-40a0-aad3-298eeed40f07"/>
    <ds:schemaRef ds:uri="66b9489f-635a-4936-920d-346d04959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1651</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Joselma Katiane Capistrano</dc:creator>
  <cp:keywords/>
  <dc:description/>
  <cp:lastModifiedBy>Sérgio Petrônio de Almeida Júnior</cp:lastModifiedBy>
  <cp:revision>5</cp:revision>
  <dcterms:created xsi:type="dcterms:W3CDTF">2023-08-15T17:53:00Z</dcterms:created>
  <dcterms:modified xsi:type="dcterms:W3CDTF">2023-10-13T13:02:00Z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0x0101001C3811561B0BDE45B96375820C65AD2D</vt:lpwstr>
  </property>
  <property fmtid="{D5CDD505-2E9C-101B-9397-08002B2CF9AE}" pid="3" name="MediaServiceImageTags">
    <vt:lpwstr/>
  </property>
  <property fmtid="{D5CDD505-2E9C-101B-9397-08002B2CF9AE}" pid="4" name="MSIP_Label_4bab8652-cb8e-45ed-9aff-00ed76a575bf_Enabled">
    <vt:lpwstr>true</vt:lpwstr>
  </property>
  <property fmtid="{D5CDD505-2E9C-101B-9397-08002B2CF9AE}" pid="5" name="MSIP_Label_4bab8652-cb8e-45ed-9aff-00ed76a575bf_SetDate">
    <vt:lpwstr>2023-08-15T17:53:25Z</vt:lpwstr>
  </property>
  <property fmtid="{D5CDD505-2E9C-101B-9397-08002B2CF9AE}" pid="6" name="MSIP_Label_4bab8652-cb8e-45ed-9aff-00ed76a575bf_Method">
    <vt:lpwstr>Privileged</vt:lpwstr>
  </property>
  <property fmtid="{D5CDD505-2E9C-101B-9397-08002B2CF9AE}" pid="7" name="MSIP_Label_4bab8652-cb8e-45ed-9aff-00ed76a575bf_Name">
    <vt:lpwstr>INTERNA_SUBLABEL-2</vt:lpwstr>
  </property>
  <property fmtid="{D5CDD505-2E9C-101B-9397-08002B2CF9AE}" pid="8" name="MSIP_Label_4bab8652-cb8e-45ed-9aff-00ed76a575bf_SiteId">
    <vt:lpwstr>5b6f6241-9a57-4be4-8e50-1dfa72e79a57</vt:lpwstr>
  </property>
  <property fmtid="{D5CDD505-2E9C-101B-9397-08002B2CF9AE}" pid="9" name="MSIP_Label_4bab8652-cb8e-45ed-9aff-00ed76a575bf_ActionId">
    <vt:lpwstr>5fd93e66-c513-421c-a35a-3155dcacd588</vt:lpwstr>
  </property>
  <property fmtid="{D5CDD505-2E9C-101B-9397-08002B2CF9AE}" pid="10" name="MSIP_Label_4bab8652-cb8e-45ed-9aff-00ed76a575bf_ContentBits">
    <vt:lpwstr>2</vt:lpwstr>
  </property>
</Properties>
</file>